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37" w:rsidRPr="000E2337" w:rsidRDefault="000E2337" w:rsidP="004A1B60">
      <w:pPr>
        <w:jc w:val="center"/>
        <w:rPr>
          <w:rFonts w:ascii="方正小标宋简体" w:eastAsia="方正小标宋简体" w:hAnsi="黑体" w:cs="Times New Roman"/>
          <w:b/>
          <w:sz w:val="36"/>
          <w:szCs w:val="36"/>
        </w:rPr>
      </w:pPr>
      <w:bookmarkStart w:id="0" w:name="_GoBack"/>
      <w:bookmarkEnd w:id="0"/>
      <w:r w:rsidRPr="000E2337">
        <w:rPr>
          <w:rFonts w:ascii="方正小标宋简体" w:eastAsia="方正小标宋简体" w:hAnsi="黑体" w:cs="Times New Roman" w:hint="eastAsia"/>
          <w:b/>
          <w:sz w:val="36"/>
          <w:szCs w:val="36"/>
        </w:rPr>
        <w:t>国家开发银行生源地信用助学贷款简介</w:t>
      </w:r>
    </w:p>
    <w:p w:rsidR="000E2337" w:rsidRPr="008473CA" w:rsidRDefault="000E2337" w:rsidP="005C367F">
      <w:pPr>
        <w:spacing w:line="520" w:lineRule="exact"/>
        <w:jc w:val="center"/>
        <w:rPr>
          <w:rFonts w:ascii="方正小标宋简体" w:eastAsia="方正小标宋简体" w:hAnsi="黑体" w:cs="Times New Roman"/>
          <w:b/>
          <w:sz w:val="30"/>
          <w:szCs w:val="30"/>
        </w:rPr>
      </w:pPr>
    </w:p>
    <w:p w:rsidR="000E2337" w:rsidRPr="000E2337" w:rsidRDefault="00041EF5" w:rsidP="005C367F">
      <w:pPr>
        <w:spacing w:line="520" w:lineRule="exact"/>
        <w:ind w:firstLineChars="200" w:firstLine="472"/>
        <w:rPr>
          <w:rFonts w:ascii="宋体" w:eastAsia="宋体" w:hAnsi="宋体" w:cs="Times New Roman"/>
          <w:sz w:val="24"/>
          <w:szCs w:val="24"/>
        </w:rPr>
      </w:pPr>
      <w:r>
        <w:rPr>
          <w:rFonts w:ascii="宋体" w:eastAsia="宋体" w:hAnsi="宋体" w:cs="Times New Roman" w:hint="eastAsia"/>
          <w:sz w:val="24"/>
          <w:szCs w:val="24"/>
        </w:rPr>
        <w:t>国家开发银行是全球最大的开发性金融机构</w:t>
      </w:r>
      <w:r w:rsidR="000B00A6">
        <w:rPr>
          <w:rFonts w:ascii="宋体" w:eastAsia="宋体" w:hAnsi="宋体" w:cs="Times New Roman" w:hint="eastAsia"/>
          <w:sz w:val="24"/>
          <w:szCs w:val="24"/>
        </w:rPr>
        <w:t>，</w:t>
      </w:r>
      <w:r>
        <w:rPr>
          <w:rFonts w:ascii="宋体" w:eastAsia="宋体" w:hAnsi="宋体" w:cs="Times New Roman" w:hint="eastAsia"/>
          <w:sz w:val="24"/>
          <w:szCs w:val="24"/>
        </w:rPr>
        <w:t>中国最大的中长期信贷银行和债券银行。</w:t>
      </w:r>
      <w:r w:rsidR="000E2337" w:rsidRPr="000E2337">
        <w:rPr>
          <w:rFonts w:ascii="宋体" w:eastAsia="宋体" w:hAnsi="宋体" w:cs="Times New Roman" w:hint="eastAsia"/>
          <w:sz w:val="24"/>
          <w:szCs w:val="24"/>
        </w:rPr>
        <w:t>为落实党中央、国务院“不让一个学生因家庭经济困难而失学”的庄严承诺，</w:t>
      </w:r>
      <w:r w:rsidR="001F11AD" w:rsidRPr="001F11AD">
        <w:rPr>
          <w:rFonts w:ascii="宋体" w:eastAsia="宋体" w:hAnsi="宋体" w:cs="Times New Roman" w:hint="eastAsia"/>
          <w:sz w:val="24"/>
          <w:szCs w:val="24"/>
        </w:rPr>
        <w:t>截至2021年末，国家开发银行已累计发放助学贷款2671亿元，惠及家庭经济困难学生3966万人次（1619万人），是我国助学贷款的主力银行；其中，向安徽省发放生源地信用助学贷款117亿元，支持学生161万人次（63万人）。</w:t>
      </w:r>
    </w:p>
    <w:p w:rsidR="000E2337" w:rsidRPr="000E2337" w:rsidRDefault="000E2337" w:rsidP="005C367F">
      <w:pPr>
        <w:spacing w:line="520" w:lineRule="exact"/>
        <w:ind w:firstLineChars="200" w:firstLine="474"/>
        <w:rPr>
          <w:rFonts w:ascii="宋体" w:eastAsia="宋体" w:hAnsi="宋体" w:cs="Times New Roman"/>
          <w:b/>
          <w:sz w:val="24"/>
          <w:szCs w:val="24"/>
        </w:rPr>
      </w:pPr>
      <w:r w:rsidRPr="000E2337">
        <w:rPr>
          <w:rFonts w:ascii="宋体" w:eastAsia="宋体" w:hAnsi="宋体" w:cs="Times New Roman" w:hint="eastAsia"/>
          <w:b/>
          <w:sz w:val="24"/>
          <w:szCs w:val="24"/>
        </w:rPr>
        <w:t>202</w:t>
      </w:r>
      <w:r w:rsidR="002337FA">
        <w:rPr>
          <w:rFonts w:ascii="宋体" w:eastAsia="宋体" w:hAnsi="宋体" w:cs="Times New Roman" w:hint="eastAsia"/>
          <w:b/>
          <w:sz w:val="24"/>
          <w:szCs w:val="24"/>
        </w:rPr>
        <w:t>2</w:t>
      </w:r>
      <w:r w:rsidRPr="000E2337">
        <w:rPr>
          <w:rFonts w:ascii="宋体" w:eastAsia="宋体" w:hAnsi="宋体" w:cs="Times New Roman" w:hint="eastAsia"/>
          <w:b/>
          <w:sz w:val="24"/>
          <w:szCs w:val="24"/>
        </w:rPr>
        <w:t>年国家开发银行安徽省分行生源地信用助学贷款办理提示：</w:t>
      </w:r>
    </w:p>
    <w:p w:rsidR="000E2337" w:rsidRPr="000E2337" w:rsidRDefault="000E2337" w:rsidP="005C367F">
      <w:pPr>
        <w:spacing w:line="520" w:lineRule="exact"/>
        <w:ind w:firstLineChars="200" w:firstLine="474"/>
        <w:rPr>
          <w:rFonts w:ascii="宋体" w:eastAsia="宋体" w:hAnsi="宋体" w:cs="Times New Roman"/>
          <w:b/>
          <w:sz w:val="24"/>
          <w:szCs w:val="24"/>
        </w:rPr>
      </w:pPr>
      <w:r w:rsidRPr="000E2337">
        <w:rPr>
          <w:rFonts w:ascii="宋体" w:eastAsia="宋体" w:hAnsi="宋体" w:cs="Times New Roman" w:hint="eastAsia"/>
          <w:b/>
          <w:sz w:val="24"/>
          <w:szCs w:val="24"/>
        </w:rPr>
        <w:t>办理时间：</w:t>
      </w:r>
      <w:r w:rsidRPr="000E2337">
        <w:rPr>
          <w:rFonts w:ascii="宋体" w:eastAsia="宋体" w:hAnsi="宋体" w:cs="Times New Roman" w:hint="eastAsia"/>
          <w:sz w:val="24"/>
          <w:szCs w:val="24"/>
        </w:rPr>
        <w:t>7月15日-9月20日。</w:t>
      </w:r>
    </w:p>
    <w:p w:rsidR="000E2337" w:rsidRPr="000E2337" w:rsidRDefault="00C534B0" w:rsidP="005C367F">
      <w:pPr>
        <w:spacing w:line="520" w:lineRule="exact"/>
        <w:ind w:firstLineChars="200" w:firstLine="474"/>
        <w:rPr>
          <w:rFonts w:ascii="宋体" w:eastAsia="宋体" w:hAnsi="宋体" w:cs="Times New Roman"/>
          <w:sz w:val="24"/>
          <w:szCs w:val="24"/>
        </w:rPr>
      </w:pPr>
      <w:r>
        <w:rPr>
          <w:rFonts w:ascii="宋体" w:eastAsia="宋体" w:hAnsi="宋体" w:cs="Times New Roman" w:hint="eastAsia"/>
          <w:b/>
          <w:sz w:val="24"/>
          <w:szCs w:val="24"/>
        </w:rPr>
        <w:t>办理地点：</w:t>
      </w:r>
      <w:r w:rsidR="002337FA">
        <w:rPr>
          <w:rFonts w:ascii="宋体" w:eastAsia="宋体" w:hAnsi="宋体" w:hint="eastAsia"/>
          <w:sz w:val="24"/>
        </w:rPr>
        <w:t>首次贷款在学生户籍所在县（市、区）教育局学生资助管理中心及其指定受理点办理；续贷学生可自行选择现场办理或线上远程办理方式。</w:t>
      </w:r>
    </w:p>
    <w:p w:rsidR="004937F7" w:rsidRPr="004937F7" w:rsidRDefault="004937F7" w:rsidP="005C367F">
      <w:pPr>
        <w:spacing w:line="520" w:lineRule="exact"/>
        <w:ind w:firstLineChars="200" w:firstLine="474"/>
        <w:rPr>
          <w:rFonts w:ascii="宋体" w:eastAsia="宋体" w:hAnsi="宋体" w:cs="Times New Roman"/>
          <w:sz w:val="24"/>
          <w:szCs w:val="24"/>
        </w:rPr>
      </w:pPr>
      <w:r w:rsidRPr="004937F7">
        <w:rPr>
          <w:rFonts w:ascii="宋体" w:eastAsia="宋体" w:hAnsi="宋体" w:cs="Times New Roman" w:hint="eastAsia"/>
          <w:b/>
          <w:sz w:val="24"/>
          <w:szCs w:val="24"/>
        </w:rPr>
        <w:t>办理对象：</w:t>
      </w:r>
      <w:r w:rsidRPr="004937F7">
        <w:rPr>
          <w:rFonts w:ascii="宋体" w:eastAsia="宋体" w:hAnsi="宋体" w:cs="Times New Roman" w:hint="eastAsia"/>
          <w:sz w:val="24"/>
          <w:szCs w:val="24"/>
        </w:rPr>
        <w:t>安徽籍家庭经济困难的全日制普通高校新生（含预科生）或高校在读的本专科学生、研究生（含硕士研究生和博士研究生）和第二学士学位学生。</w:t>
      </w:r>
    </w:p>
    <w:p w:rsidR="00572C72" w:rsidRDefault="004937F7" w:rsidP="005C367F">
      <w:pPr>
        <w:spacing w:line="520" w:lineRule="exact"/>
        <w:ind w:firstLineChars="200" w:firstLine="474"/>
        <w:rPr>
          <w:rFonts w:ascii="宋体" w:eastAsia="宋体" w:hAnsi="宋体" w:cs="Times New Roman"/>
          <w:sz w:val="24"/>
          <w:szCs w:val="24"/>
        </w:rPr>
      </w:pPr>
      <w:r w:rsidRPr="004937F7">
        <w:rPr>
          <w:rFonts w:ascii="宋体" w:eastAsia="宋体" w:hAnsi="宋体" w:cs="Times New Roman" w:hint="eastAsia"/>
          <w:b/>
          <w:sz w:val="24"/>
          <w:szCs w:val="24"/>
        </w:rPr>
        <w:t>贷款额度</w:t>
      </w:r>
      <w:r>
        <w:rPr>
          <w:rFonts w:ascii="宋体" w:eastAsia="宋体" w:hAnsi="宋体" w:cs="Times New Roman" w:hint="eastAsia"/>
          <w:b/>
          <w:sz w:val="24"/>
          <w:szCs w:val="24"/>
        </w:rPr>
        <w:t>及用途</w:t>
      </w:r>
      <w:r w:rsidRPr="004937F7">
        <w:rPr>
          <w:rFonts w:ascii="宋体" w:eastAsia="宋体" w:hAnsi="宋体" w:cs="Times New Roman" w:hint="eastAsia"/>
          <w:b/>
          <w:sz w:val="24"/>
          <w:szCs w:val="24"/>
        </w:rPr>
        <w:t>：</w:t>
      </w:r>
      <w:r w:rsidRPr="004937F7">
        <w:rPr>
          <w:rFonts w:ascii="宋体" w:eastAsia="宋体" w:hAnsi="宋体" w:cs="Times New Roman" w:hint="eastAsia"/>
          <w:sz w:val="24"/>
          <w:szCs w:val="24"/>
        </w:rPr>
        <w:t>全日制普通本专科学生（含第二学士学位、高职学生、预科生）每人每年申请贷款额度不超过12000元，不低于1000元；全日制研究生（含硕士研究生、博士研究生）每人每年申请贷款额度不超过16000元，不低于1000元。学生申请的国家助学贷款优先用于支付在校期间的学费和住宿费，超出部分可用于弥补日常生活费。学生应根据实际情况申请国家助学贷款额度。</w:t>
      </w:r>
    </w:p>
    <w:p w:rsidR="004937F7" w:rsidRPr="00B97F12" w:rsidRDefault="004937F7" w:rsidP="005C367F">
      <w:pPr>
        <w:pStyle w:val="a7"/>
        <w:spacing w:before="0" w:beforeAutospacing="0" w:after="0" w:afterAutospacing="0" w:line="520" w:lineRule="exact"/>
        <w:ind w:firstLineChars="200" w:firstLine="474"/>
        <w:jc w:val="both"/>
        <w:rPr>
          <w:rFonts w:cs="Times New Roman"/>
          <w:kern w:val="2"/>
        </w:rPr>
      </w:pPr>
      <w:r w:rsidRPr="004937F7">
        <w:rPr>
          <w:rFonts w:cs="Times New Roman" w:hint="eastAsia"/>
          <w:b/>
          <w:kern w:val="2"/>
        </w:rPr>
        <w:t>贷款期限</w:t>
      </w:r>
      <w:r>
        <w:rPr>
          <w:rFonts w:cs="Times New Roman" w:hint="eastAsia"/>
          <w:b/>
          <w:kern w:val="2"/>
        </w:rPr>
        <w:t>：</w:t>
      </w:r>
      <w:r w:rsidRPr="00B97F12">
        <w:rPr>
          <w:rFonts w:cs="Times New Roman" w:hint="eastAsia"/>
          <w:kern w:val="2"/>
        </w:rPr>
        <w:t>最长贷款期限为剩余学制加15年，最长不超过22年。</w:t>
      </w:r>
    </w:p>
    <w:p w:rsidR="004937F7" w:rsidRDefault="004937F7" w:rsidP="005C367F">
      <w:pPr>
        <w:pStyle w:val="a7"/>
        <w:spacing w:before="0" w:beforeAutospacing="0" w:after="0" w:afterAutospacing="0" w:line="520" w:lineRule="exact"/>
        <w:ind w:firstLineChars="200" w:firstLine="474"/>
        <w:jc w:val="both"/>
        <w:rPr>
          <w:rFonts w:cs="Times New Roman"/>
          <w:b/>
          <w:kern w:val="2"/>
        </w:rPr>
      </w:pPr>
      <w:r w:rsidRPr="004937F7">
        <w:rPr>
          <w:rFonts w:cs="Times New Roman" w:hint="eastAsia"/>
          <w:b/>
          <w:kern w:val="2"/>
        </w:rPr>
        <w:t>贷款利率</w:t>
      </w:r>
      <w:r>
        <w:rPr>
          <w:rFonts w:cs="Times New Roman" w:hint="eastAsia"/>
          <w:b/>
          <w:kern w:val="2"/>
        </w:rPr>
        <w:t>：</w:t>
      </w:r>
      <w:r w:rsidRPr="00B97F12">
        <w:rPr>
          <w:rFonts w:cs="Times New Roman" w:hint="eastAsia"/>
          <w:kern w:val="2"/>
        </w:rPr>
        <w:t>执行中国人民银行授权全国银行间同业拆借中心发布的同期五年期以上贷款市场报价利率LPR5Y-30个基点（即LPR5Y-0.3%）</w:t>
      </w:r>
      <w:r w:rsidR="005C367F">
        <w:rPr>
          <w:rFonts w:cs="Times New Roman" w:hint="eastAsia"/>
          <w:kern w:val="2"/>
        </w:rPr>
        <w:t>，</w:t>
      </w:r>
      <w:r w:rsidRPr="00B97F12">
        <w:rPr>
          <w:rFonts w:cs="Times New Roman" w:hint="eastAsia"/>
          <w:kern w:val="2"/>
        </w:rPr>
        <w:t>每年12月21日根据最新LPR5Y调整一次。</w:t>
      </w:r>
      <w:r w:rsidR="005C367F" w:rsidRPr="005C367F">
        <w:rPr>
          <w:rFonts w:cs="Times New Roman" w:hint="eastAsia"/>
          <w:b/>
          <w:kern w:val="2"/>
        </w:rPr>
        <w:t>在读期间利息全部由财政补贴。</w:t>
      </w:r>
    </w:p>
    <w:p w:rsidR="005C367F" w:rsidRPr="00B97F12" w:rsidRDefault="005C367F" w:rsidP="005C367F">
      <w:pPr>
        <w:pStyle w:val="a7"/>
        <w:spacing w:before="0" w:beforeAutospacing="0" w:after="0" w:afterAutospacing="0" w:line="520" w:lineRule="exact"/>
        <w:ind w:firstLineChars="200" w:firstLine="472"/>
        <w:jc w:val="both"/>
        <w:rPr>
          <w:rFonts w:cs="Times New Roman"/>
          <w:kern w:val="2"/>
        </w:rPr>
      </w:pPr>
    </w:p>
    <w:p w:rsidR="000E2337" w:rsidRPr="000E2337" w:rsidRDefault="000E2337" w:rsidP="005C367F">
      <w:pPr>
        <w:spacing w:line="440" w:lineRule="exact"/>
        <w:ind w:firstLineChars="200" w:firstLine="472"/>
        <w:rPr>
          <w:rFonts w:ascii="宋体" w:eastAsia="宋体" w:hAnsi="宋体" w:cs="Times New Roman"/>
          <w:sz w:val="24"/>
          <w:szCs w:val="24"/>
        </w:rPr>
      </w:pPr>
      <w:r w:rsidRPr="000E2337">
        <w:rPr>
          <w:rFonts w:ascii="宋体" w:eastAsia="宋体" w:hAnsi="宋体" w:cs="Times New Roman" w:hint="eastAsia"/>
          <w:sz w:val="24"/>
          <w:szCs w:val="24"/>
        </w:rPr>
        <w:t>国家开发银行生源地信用助学贷款全国统一服务热线：95593；</w:t>
      </w:r>
    </w:p>
    <w:p w:rsidR="000E2337" w:rsidRPr="000E2337" w:rsidRDefault="000E2337" w:rsidP="005C367F">
      <w:pPr>
        <w:spacing w:line="440" w:lineRule="exact"/>
        <w:ind w:firstLineChars="200" w:firstLine="472"/>
        <w:rPr>
          <w:rFonts w:ascii="宋体" w:eastAsia="宋体" w:hAnsi="宋体" w:cs="Times New Roman"/>
          <w:sz w:val="24"/>
          <w:szCs w:val="24"/>
        </w:rPr>
      </w:pPr>
      <w:r w:rsidRPr="000E2337">
        <w:rPr>
          <w:rFonts w:ascii="宋体" w:eastAsia="宋体" w:hAnsi="宋体" w:cs="Times New Roman" w:hint="eastAsia"/>
          <w:sz w:val="24"/>
          <w:szCs w:val="24"/>
        </w:rPr>
        <w:t>国家开发银行安徽</w:t>
      </w:r>
      <w:r w:rsidR="00E43923">
        <w:rPr>
          <w:rFonts w:ascii="宋体" w:eastAsia="宋体" w:hAnsi="宋体" w:cs="Times New Roman" w:hint="eastAsia"/>
          <w:sz w:val="24"/>
          <w:szCs w:val="24"/>
        </w:rPr>
        <w:t>省</w:t>
      </w:r>
      <w:r w:rsidRPr="000E2337">
        <w:rPr>
          <w:rFonts w:ascii="宋体" w:eastAsia="宋体" w:hAnsi="宋体" w:cs="Times New Roman" w:hint="eastAsia"/>
          <w:sz w:val="24"/>
          <w:szCs w:val="24"/>
        </w:rPr>
        <w:t>分行咨询电话：0551-6286792</w:t>
      </w:r>
      <w:r w:rsidR="004937F7">
        <w:rPr>
          <w:rFonts w:ascii="宋体" w:eastAsia="宋体" w:hAnsi="宋体" w:cs="Times New Roman" w:hint="eastAsia"/>
          <w:sz w:val="24"/>
          <w:szCs w:val="24"/>
        </w:rPr>
        <w:t>3</w:t>
      </w:r>
      <w:r w:rsidRPr="000E2337">
        <w:rPr>
          <w:rFonts w:ascii="宋体" w:eastAsia="宋体" w:hAnsi="宋体" w:cs="Times New Roman" w:hint="eastAsia"/>
          <w:sz w:val="24"/>
          <w:szCs w:val="24"/>
        </w:rPr>
        <w:t>，6286</w:t>
      </w:r>
      <w:r w:rsidR="000012D8">
        <w:rPr>
          <w:rFonts w:ascii="宋体" w:eastAsia="宋体" w:hAnsi="宋体" w:cs="Times New Roman" w:hint="eastAsia"/>
          <w:sz w:val="24"/>
          <w:szCs w:val="24"/>
        </w:rPr>
        <w:t>792</w:t>
      </w:r>
      <w:r w:rsidR="004937F7">
        <w:rPr>
          <w:rFonts w:ascii="宋体" w:eastAsia="宋体" w:hAnsi="宋体" w:cs="Times New Roman" w:hint="eastAsia"/>
          <w:sz w:val="24"/>
          <w:szCs w:val="24"/>
        </w:rPr>
        <w:t>1</w:t>
      </w:r>
      <w:r w:rsidRPr="000E2337">
        <w:rPr>
          <w:rFonts w:ascii="宋体" w:eastAsia="宋体" w:hAnsi="宋体" w:cs="Times New Roman" w:hint="eastAsia"/>
          <w:sz w:val="24"/>
          <w:szCs w:val="24"/>
        </w:rPr>
        <w:t>；</w:t>
      </w:r>
    </w:p>
    <w:p w:rsidR="004D32AE" w:rsidRPr="000B00A6" w:rsidRDefault="000E2337" w:rsidP="005C367F">
      <w:pPr>
        <w:spacing w:line="440" w:lineRule="exact"/>
        <w:ind w:firstLineChars="200" w:firstLine="472"/>
        <w:rPr>
          <w:rFonts w:ascii="黑体" w:eastAsia="黑体" w:hAnsi="黑体" w:cs="Times New Roman"/>
          <w:sz w:val="24"/>
          <w:szCs w:val="24"/>
        </w:rPr>
      </w:pPr>
      <w:r w:rsidRPr="000E2337">
        <w:rPr>
          <w:rFonts w:ascii="黑体" w:eastAsia="黑体" w:hAnsi="黑体" w:cs="Times New Roman" w:hint="eastAsia"/>
          <w:sz w:val="24"/>
          <w:szCs w:val="24"/>
        </w:rPr>
        <w:t>详细贷款政策和办理流程，请关注</w:t>
      </w:r>
      <w:r w:rsidR="005C5A58">
        <w:rPr>
          <w:rFonts w:ascii="黑体" w:eastAsia="黑体" w:hAnsi="黑体" w:cs="Times New Roman" w:hint="eastAsia"/>
          <w:sz w:val="24"/>
          <w:szCs w:val="24"/>
        </w:rPr>
        <w:t>国家开发银行安徽省分行</w:t>
      </w:r>
      <w:r w:rsidRPr="000E2337">
        <w:rPr>
          <w:rFonts w:ascii="黑体" w:eastAsia="黑体" w:hAnsi="黑体" w:cs="Times New Roman" w:hint="eastAsia"/>
          <w:sz w:val="24"/>
          <w:szCs w:val="24"/>
        </w:rPr>
        <w:t>微信公众号“皖美开</w:t>
      </w:r>
      <w:r w:rsidRPr="000E2337">
        <w:rPr>
          <w:rFonts w:ascii="黑体" w:eastAsia="黑体" w:hAnsi="黑体" w:cs="Times New Roman" w:hint="eastAsia"/>
          <w:sz w:val="24"/>
          <w:szCs w:val="24"/>
        </w:rPr>
        <w:lastRenderedPageBreak/>
        <w:t>行”查看。</w:t>
      </w:r>
    </w:p>
    <w:sectPr w:rsidR="004D32AE" w:rsidRPr="000B00A6" w:rsidSect="00374F95">
      <w:footerReference w:type="even" r:id="rId9"/>
      <w:pgSz w:w="11906" w:h="16838"/>
      <w:pgMar w:top="1440" w:right="1531" w:bottom="1440" w:left="1531" w:header="851" w:footer="1588"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3F" w:rsidRDefault="00967C3F" w:rsidP="00C03CE1">
      <w:r>
        <w:separator/>
      </w:r>
    </w:p>
  </w:endnote>
  <w:endnote w:type="continuationSeparator" w:id="0">
    <w:p w:rsidR="00967C3F" w:rsidRDefault="00967C3F" w:rsidP="00C0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5B" w:rsidRDefault="00997E4B">
    <w:pPr>
      <w:pStyle w:val="a3"/>
      <w:jc w:val="center"/>
    </w:pPr>
    <w:r>
      <w:fldChar w:fldCharType="begin"/>
    </w:r>
    <w:r>
      <w:instrText>PAGE   \* MERGEFORMAT</w:instrText>
    </w:r>
    <w:r>
      <w:fldChar w:fldCharType="separate"/>
    </w:r>
    <w:r w:rsidRPr="00FB7993">
      <w:rPr>
        <w:noProof/>
        <w:lang w:val="zh-CN"/>
      </w:rPr>
      <w:t>2</w:t>
    </w:r>
    <w:r>
      <w:fldChar w:fldCharType="end"/>
    </w:r>
  </w:p>
  <w:p w:rsidR="00825BAF" w:rsidRDefault="00967C3F" w:rsidP="000E2337">
    <w:pPr>
      <w:pStyle w:val="a3"/>
      <w:ind w:leftChars="100" w:left="21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3F" w:rsidRDefault="00967C3F" w:rsidP="00C03CE1">
      <w:r>
        <w:separator/>
      </w:r>
    </w:p>
  </w:footnote>
  <w:footnote w:type="continuationSeparator" w:id="0">
    <w:p w:rsidR="00967C3F" w:rsidRDefault="00967C3F" w:rsidP="00C03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84"/>
    <w:rsid w:val="000012D8"/>
    <w:rsid w:val="000148FD"/>
    <w:rsid w:val="00041EF5"/>
    <w:rsid w:val="000739B1"/>
    <w:rsid w:val="00085EA8"/>
    <w:rsid w:val="00086326"/>
    <w:rsid w:val="000A7984"/>
    <w:rsid w:val="000B00A6"/>
    <w:rsid w:val="000C342E"/>
    <w:rsid w:val="000C5893"/>
    <w:rsid w:val="000E2337"/>
    <w:rsid w:val="000F0376"/>
    <w:rsid w:val="00101187"/>
    <w:rsid w:val="001057BA"/>
    <w:rsid w:val="0011186E"/>
    <w:rsid w:val="001329D9"/>
    <w:rsid w:val="00142EC2"/>
    <w:rsid w:val="00142EE8"/>
    <w:rsid w:val="001754B1"/>
    <w:rsid w:val="00177D7D"/>
    <w:rsid w:val="001C7896"/>
    <w:rsid w:val="001F092C"/>
    <w:rsid w:val="001F11AD"/>
    <w:rsid w:val="001F5C57"/>
    <w:rsid w:val="0021273C"/>
    <w:rsid w:val="00217C63"/>
    <w:rsid w:val="002242A1"/>
    <w:rsid w:val="0022627B"/>
    <w:rsid w:val="002337FA"/>
    <w:rsid w:val="002623D5"/>
    <w:rsid w:val="0026270C"/>
    <w:rsid w:val="00273BD5"/>
    <w:rsid w:val="00281498"/>
    <w:rsid w:val="00290EFC"/>
    <w:rsid w:val="002C4424"/>
    <w:rsid w:val="002E008F"/>
    <w:rsid w:val="002E01EB"/>
    <w:rsid w:val="002E7DBA"/>
    <w:rsid w:val="002F2B04"/>
    <w:rsid w:val="00312A68"/>
    <w:rsid w:val="00360939"/>
    <w:rsid w:val="0036640F"/>
    <w:rsid w:val="00382753"/>
    <w:rsid w:val="00387D6C"/>
    <w:rsid w:val="003902AC"/>
    <w:rsid w:val="00392CD0"/>
    <w:rsid w:val="003A673A"/>
    <w:rsid w:val="003B4C6D"/>
    <w:rsid w:val="003B5A72"/>
    <w:rsid w:val="003C488F"/>
    <w:rsid w:val="003D649D"/>
    <w:rsid w:val="003E306D"/>
    <w:rsid w:val="003E533B"/>
    <w:rsid w:val="0041421B"/>
    <w:rsid w:val="004148F3"/>
    <w:rsid w:val="004268CB"/>
    <w:rsid w:val="00433F84"/>
    <w:rsid w:val="00435BAF"/>
    <w:rsid w:val="00453333"/>
    <w:rsid w:val="0046795F"/>
    <w:rsid w:val="00477CBF"/>
    <w:rsid w:val="00484CFC"/>
    <w:rsid w:val="004937F7"/>
    <w:rsid w:val="00497729"/>
    <w:rsid w:val="004A1B60"/>
    <w:rsid w:val="004C7127"/>
    <w:rsid w:val="004D32AE"/>
    <w:rsid w:val="004D4993"/>
    <w:rsid w:val="004E4711"/>
    <w:rsid w:val="004F1BA2"/>
    <w:rsid w:val="005046B2"/>
    <w:rsid w:val="00510F28"/>
    <w:rsid w:val="00530A04"/>
    <w:rsid w:val="0053116E"/>
    <w:rsid w:val="00557410"/>
    <w:rsid w:val="00563F1A"/>
    <w:rsid w:val="00572C72"/>
    <w:rsid w:val="005A4DB2"/>
    <w:rsid w:val="005A5A3A"/>
    <w:rsid w:val="005B74ED"/>
    <w:rsid w:val="005B7EDA"/>
    <w:rsid w:val="005C367F"/>
    <w:rsid w:val="005C5A58"/>
    <w:rsid w:val="005D3573"/>
    <w:rsid w:val="005E1049"/>
    <w:rsid w:val="005E3258"/>
    <w:rsid w:val="005F08EA"/>
    <w:rsid w:val="006038C0"/>
    <w:rsid w:val="00604461"/>
    <w:rsid w:val="00612C8B"/>
    <w:rsid w:val="006148F0"/>
    <w:rsid w:val="00623F19"/>
    <w:rsid w:val="00632DCB"/>
    <w:rsid w:val="0064663A"/>
    <w:rsid w:val="0066304D"/>
    <w:rsid w:val="00670322"/>
    <w:rsid w:val="006D05ED"/>
    <w:rsid w:val="006F5997"/>
    <w:rsid w:val="006F7931"/>
    <w:rsid w:val="00727E8B"/>
    <w:rsid w:val="0073126C"/>
    <w:rsid w:val="00741502"/>
    <w:rsid w:val="00754713"/>
    <w:rsid w:val="007558F0"/>
    <w:rsid w:val="00771BD5"/>
    <w:rsid w:val="0077268F"/>
    <w:rsid w:val="0077626E"/>
    <w:rsid w:val="007F408F"/>
    <w:rsid w:val="00807BC8"/>
    <w:rsid w:val="00822D7E"/>
    <w:rsid w:val="008362F7"/>
    <w:rsid w:val="008452D2"/>
    <w:rsid w:val="008473CA"/>
    <w:rsid w:val="008615EA"/>
    <w:rsid w:val="00885CC6"/>
    <w:rsid w:val="00892B02"/>
    <w:rsid w:val="008944A5"/>
    <w:rsid w:val="008C2D2C"/>
    <w:rsid w:val="008E3640"/>
    <w:rsid w:val="008F2D2B"/>
    <w:rsid w:val="00900EB3"/>
    <w:rsid w:val="00914437"/>
    <w:rsid w:val="009238AC"/>
    <w:rsid w:val="00935F0B"/>
    <w:rsid w:val="00937FA3"/>
    <w:rsid w:val="009669E0"/>
    <w:rsid w:val="00967697"/>
    <w:rsid w:val="00967C3F"/>
    <w:rsid w:val="009864C9"/>
    <w:rsid w:val="00991297"/>
    <w:rsid w:val="00997019"/>
    <w:rsid w:val="00997E4B"/>
    <w:rsid w:val="009A4AAA"/>
    <w:rsid w:val="00A16B68"/>
    <w:rsid w:val="00A20E2B"/>
    <w:rsid w:val="00A5682C"/>
    <w:rsid w:val="00A76828"/>
    <w:rsid w:val="00A848E6"/>
    <w:rsid w:val="00A84B27"/>
    <w:rsid w:val="00A93451"/>
    <w:rsid w:val="00AA132C"/>
    <w:rsid w:val="00AB776F"/>
    <w:rsid w:val="00AC3860"/>
    <w:rsid w:val="00AE2552"/>
    <w:rsid w:val="00B21843"/>
    <w:rsid w:val="00B2550D"/>
    <w:rsid w:val="00B97F12"/>
    <w:rsid w:val="00BA0344"/>
    <w:rsid w:val="00BA1E71"/>
    <w:rsid w:val="00C03CE1"/>
    <w:rsid w:val="00C14B76"/>
    <w:rsid w:val="00C36205"/>
    <w:rsid w:val="00C41200"/>
    <w:rsid w:val="00C41BD0"/>
    <w:rsid w:val="00C509D2"/>
    <w:rsid w:val="00C534B0"/>
    <w:rsid w:val="00C96248"/>
    <w:rsid w:val="00CC589C"/>
    <w:rsid w:val="00CD722C"/>
    <w:rsid w:val="00D154DF"/>
    <w:rsid w:val="00D71EB6"/>
    <w:rsid w:val="00D7531A"/>
    <w:rsid w:val="00D77300"/>
    <w:rsid w:val="00D839A5"/>
    <w:rsid w:val="00D851F2"/>
    <w:rsid w:val="00D86487"/>
    <w:rsid w:val="00DA29D0"/>
    <w:rsid w:val="00DA7550"/>
    <w:rsid w:val="00DD7B4F"/>
    <w:rsid w:val="00DF79AD"/>
    <w:rsid w:val="00E02547"/>
    <w:rsid w:val="00E02DF6"/>
    <w:rsid w:val="00E43923"/>
    <w:rsid w:val="00E62CD1"/>
    <w:rsid w:val="00E66FFE"/>
    <w:rsid w:val="00E71DC1"/>
    <w:rsid w:val="00EA0033"/>
    <w:rsid w:val="00EA01D5"/>
    <w:rsid w:val="00EA6C95"/>
    <w:rsid w:val="00EB40EA"/>
    <w:rsid w:val="00EB5A94"/>
    <w:rsid w:val="00EC10D9"/>
    <w:rsid w:val="00EC6823"/>
    <w:rsid w:val="00ED4BDD"/>
    <w:rsid w:val="00EF2B2F"/>
    <w:rsid w:val="00EF70BB"/>
    <w:rsid w:val="00F16C50"/>
    <w:rsid w:val="00F57FAF"/>
    <w:rsid w:val="00F767B1"/>
    <w:rsid w:val="00F83B53"/>
    <w:rsid w:val="00F8617E"/>
    <w:rsid w:val="00FA5422"/>
    <w:rsid w:val="00FB300A"/>
    <w:rsid w:val="00FC7D01"/>
    <w:rsid w:val="00FD5D00"/>
    <w:rsid w:val="00FE66A5"/>
    <w:rsid w:val="00FE7631"/>
    <w:rsid w:val="112209FB"/>
    <w:rsid w:val="5F2B5A2F"/>
    <w:rsid w:val="7487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character" w:styleId="a5">
    <w:name w:val="Hyperlink"/>
    <w:basedOn w:val="a0"/>
    <w:uiPriority w:val="99"/>
    <w:unhideWhenUsed/>
    <w:rsid w:val="0066304D"/>
    <w:rPr>
      <w:color w:val="0000FF" w:themeColor="hyperlink"/>
      <w:u w:val="single"/>
    </w:rPr>
  </w:style>
  <w:style w:type="character" w:styleId="a6">
    <w:name w:val="FollowedHyperlink"/>
    <w:basedOn w:val="a0"/>
    <w:uiPriority w:val="99"/>
    <w:semiHidden/>
    <w:unhideWhenUsed/>
    <w:rsid w:val="00563F1A"/>
    <w:rPr>
      <w:color w:val="800080" w:themeColor="followedHyperlink"/>
      <w:u w:val="single"/>
    </w:rPr>
  </w:style>
  <w:style w:type="paragraph" w:styleId="a7">
    <w:name w:val="Normal (Web)"/>
    <w:basedOn w:val="a"/>
    <w:uiPriority w:val="99"/>
    <w:qFormat/>
    <w:rsid w:val="004937F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character" w:styleId="a5">
    <w:name w:val="Hyperlink"/>
    <w:basedOn w:val="a0"/>
    <w:uiPriority w:val="99"/>
    <w:unhideWhenUsed/>
    <w:rsid w:val="0066304D"/>
    <w:rPr>
      <w:color w:val="0000FF" w:themeColor="hyperlink"/>
      <w:u w:val="single"/>
    </w:rPr>
  </w:style>
  <w:style w:type="character" w:styleId="a6">
    <w:name w:val="FollowedHyperlink"/>
    <w:basedOn w:val="a0"/>
    <w:uiPriority w:val="99"/>
    <w:semiHidden/>
    <w:unhideWhenUsed/>
    <w:rsid w:val="00563F1A"/>
    <w:rPr>
      <w:color w:val="800080" w:themeColor="followedHyperlink"/>
      <w:u w:val="single"/>
    </w:rPr>
  </w:style>
  <w:style w:type="paragraph" w:styleId="a7">
    <w:name w:val="Normal (Web)"/>
    <w:basedOn w:val="a"/>
    <w:uiPriority w:val="99"/>
    <w:qFormat/>
    <w:rsid w:val="004937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A0CF2-294E-440F-9669-71B09C5E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王君怡</dc:creator>
  <cp:lastModifiedBy>CDB</cp:lastModifiedBy>
  <cp:revision>47</cp:revision>
  <cp:lastPrinted>2022-05-25T08:57:00Z</cp:lastPrinted>
  <dcterms:created xsi:type="dcterms:W3CDTF">2020-07-17T01:53:00Z</dcterms:created>
  <dcterms:modified xsi:type="dcterms:W3CDTF">2022-05-25T08:57:00Z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