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56" w:rsidRPr="006942A8" w:rsidRDefault="00180356" w:rsidP="00267AFC">
      <w:pPr>
        <w:widowControl/>
        <w:shd w:val="clear" w:color="auto" w:fill="FFFFFF"/>
        <w:spacing w:line="600" w:lineRule="exact"/>
        <w:jc w:val="center"/>
        <w:outlineLvl w:val="0"/>
        <w:rPr>
          <w:rFonts w:ascii="黑体" w:eastAsia="黑体" w:hAnsi="黑体" w:cs="宋体"/>
          <w:b/>
          <w:bCs/>
          <w:color w:val="000000" w:themeColor="text1"/>
          <w:kern w:val="36"/>
          <w:sz w:val="40"/>
          <w:szCs w:val="36"/>
        </w:rPr>
      </w:pPr>
    </w:p>
    <w:p w:rsidR="00180356" w:rsidRPr="006942A8" w:rsidRDefault="000A5A06" w:rsidP="00267AFC">
      <w:pPr>
        <w:widowControl/>
        <w:shd w:val="clear" w:color="auto" w:fill="FFFFFF"/>
        <w:spacing w:line="600" w:lineRule="exact"/>
        <w:jc w:val="center"/>
        <w:outlineLvl w:val="0"/>
        <w:rPr>
          <w:rFonts w:ascii="黑体" w:eastAsia="黑体" w:hAnsi="黑体" w:cs="宋体"/>
          <w:b/>
          <w:bCs/>
          <w:color w:val="000000" w:themeColor="text1"/>
          <w:kern w:val="36"/>
          <w:sz w:val="40"/>
          <w:szCs w:val="36"/>
        </w:rPr>
      </w:pPr>
      <w:r w:rsidRPr="006942A8">
        <w:rPr>
          <w:rFonts w:ascii="黑体" w:eastAsia="黑体" w:hAnsi="黑体" w:cs="宋体" w:hint="eastAsia"/>
          <w:b/>
          <w:bCs/>
          <w:color w:val="000000" w:themeColor="text1"/>
          <w:kern w:val="36"/>
          <w:sz w:val="40"/>
          <w:szCs w:val="36"/>
        </w:rPr>
        <w:t>202</w:t>
      </w:r>
      <w:r w:rsidR="00304FA5">
        <w:rPr>
          <w:rFonts w:ascii="黑体" w:eastAsia="黑体" w:hAnsi="黑体" w:cs="宋体" w:hint="eastAsia"/>
          <w:b/>
          <w:bCs/>
          <w:color w:val="000000" w:themeColor="text1"/>
          <w:kern w:val="36"/>
          <w:sz w:val="40"/>
          <w:szCs w:val="36"/>
        </w:rPr>
        <w:t>4</w:t>
      </w:r>
      <w:r w:rsidR="00457327" w:rsidRPr="006942A8">
        <w:rPr>
          <w:rFonts w:ascii="黑体" w:eastAsia="黑体" w:hAnsi="黑体" w:cs="宋体" w:hint="eastAsia"/>
          <w:b/>
          <w:bCs/>
          <w:color w:val="000000" w:themeColor="text1"/>
          <w:kern w:val="36"/>
          <w:sz w:val="40"/>
          <w:szCs w:val="36"/>
        </w:rPr>
        <w:t>年国家开发银行</w:t>
      </w:r>
      <w:r w:rsidR="00E01418" w:rsidRPr="006942A8">
        <w:rPr>
          <w:rFonts w:ascii="黑体" w:eastAsia="黑体" w:hAnsi="黑体" w:cs="宋体" w:hint="eastAsia"/>
          <w:b/>
          <w:bCs/>
          <w:color w:val="000000" w:themeColor="text1"/>
          <w:kern w:val="36"/>
          <w:sz w:val="40"/>
          <w:szCs w:val="36"/>
        </w:rPr>
        <w:t>安徽省分行</w:t>
      </w:r>
    </w:p>
    <w:p w:rsidR="00457327" w:rsidRPr="006942A8" w:rsidRDefault="00457327" w:rsidP="00267AFC">
      <w:pPr>
        <w:widowControl/>
        <w:shd w:val="clear" w:color="auto" w:fill="FFFFFF"/>
        <w:spacing w:line="600" w:lineRule="exact"/>
        <w:jc w:val="center"/>
        <w:outlineLvl w:val="0"/>
        <w:rPr>
          <w:rFonts w:ascii="黑体" w:eastAsia="黑体" w:hAnsi="黑体" w:cs="宋体"/>
          <w:b/>
          <w:bCs/>
          <w:color w:val="000000" w:themeColor="text1"/>
          <w:kern w:val="36"/>
          <w:sz w:val="40"/>
          <w:szCs w:val="36"/>
        </w:rPr>
      </w:pPr>
      <w:r w:rsidRPr="006942A8">
        <w:rPr>
          <w:rFonts w:ascii="黑体" w:eastAsia="黑体" w:hAnsi="黑体" w:cs="宋体" w:hint="eastAsia"/>
          <w:b/>
          <w:bCs/>
          <w:color w:val="000000" w:themeColor="text1"/>
          <w:kern w:val="36"/>
          <w:sz w:val="40"/>
          <w:szCs w:val="36"/>
        </w:rPr>
        <w:t>生源地信用助学贷款办理指南</w:t>
      </w:r>
    </w:p>
    <w:p w:rsidR="00457327" w:rsidRPr="006942A8" w:rsidRDefault="00457327" w:rsidP="00267AFC">
      <w:pPr>
        <w:widowControl/>
        <w:shd w:val="clear" w:color="auto" w:fill="FFFFFF"/>
        <w:spacing w:line="600" w:lineRule="exact"/>
        <w:jc w:val="center"/>
        <w:outlineLvl w:val="0"/>
        <w:rPr>
          <w:rFonts w:ascii="Times New Roman" w:eastAsia="微软雅黑" w:hAnsi="Times New Roman" w:cs="Times New Roman"/>
          <w:color w:val="000000" w:themeColor="text1"/>
          <w:kern w:val="0"/>
          <w:sz w:val="24"/>
          <w:szCs w:val="24"/>
        </w:rPr>
      </w:pPr>
    </w:p>
    <w:p w:rsidR="00304FA5" w:rsidRPr="00304FA5" w:rsidRDefault="00457327" w:rsidP="001319C9">
      <w:pPr>
        <w:widowControl/>
        <w:shd w:val="clear" w:color="auto" w:fill="FFFFFF"/>
        <w:spacing w:line="600" w:lineRule="exact"/>
        <w:ind w:firstLine="630"/>
        <w:jc w:val="left"/>
        <w:rPr>
          <w:rFonts w:ascii="黑体" w:eastAsia="黑体" w:hAnsi="黑体" w:cs="Times New Roman" w:hint="eastAsia"/>
          <w:b/>
          <w:color w:val="000000" w:themeColor="text1"/>
          <w:kern w:val="0"/>
          <w:sz w:val="32"/>
          <w:szCs w:val="30"/>
        </w:rPr>
      </w:pPr>
      <w:r w:rsidRPr="00304FA5">
        <w:rPr>
          <w:rFonts w:ascii="黑体" w:eastAsia="黑体" w:hAnsi="黑体" w:cs="Times New Roman" w:hint="eastAsia"/>
          <w:b/>
          <w:color w:val="000000" w:themeColor="text1"/>
          <w:kern w:val="0"/>
          <w:sz w:val="32"/>
          <w:szCs w:val="30"/>
        </w:rPr>
        <w:t>一、</w:t>
      </w:r>
      <w:r w:rsidR="00304FA5" w:rsidRPr="00304FA5">
        <w:rPr>
          <w:rFonts w:ascii="黑体" w:eastAsia="黑体" w:hAnsi="黑体" w:cs="Times New Roman" w:hint="eastAsia"/>
          <w:b/>
          <w:color w:val="000000" w:themeColor="text1"/>
          <w:kern w:val="0"/>
          <w:sz w:val="32"/>
          <w:szCs w:val="30"/>
        </w:rPr>
        <w:t>政策介绍</w:t>
      </w:r>
    </w:p>
    <w:p w:rsidR="000A5A06" w:rsidRDefault="0060687F" w:rsidP="001319C9">
      <w:pPr>
        <w:widowControl/>
        <w:shd w:val="clear" w:color="auto" w:fill="FFFFFF"/>
        <w:spacing w:line="600" w:lineRule="exact"/>
        <w:ind w:firstLine="630"/>
        <w:jc w:val="left"/>
        <w:rPr>
          <w:rFonts w:ascii="楷体" w:eastAsia="楷体" w:hAnsi="楷体" w:cs="Times New Roman" w:hint="eastAsia"/>
          <w:b/>
          <w:color w:val="000000" w:themeColor="text1"/>
          <w:kern w:val="0"/>
          <w:sz w:val="32"/>
          <w:szCs w:val="30"/>
        </w:rPr>
      </w:pPr>
      <w:r>
        <w:rPr>
          <w:rFonts w:ascii="楷体" w:eastAsia="楷体" w:hAnsi="楷体" w:cs="Times New Roman" w:hint="eastAsia"/>
          <w:b/>
          <w:color w:val="000000" w:themeColor="text1"/>
          <w:kern w:val="0"/>
          <w:sz w:val="32"/>
          <w:szCs w:val="30"/>
        </w:rPr>
        <w:t>（</w:t>
      </w:r>
      <w:r w:rsidRPr="00304FA5">
        <w:rPr>
          <w:rFonts w:ascii="楷体" w:eastAsia="楷体" w:hAnsi="楷体" w:cs="Times New Roman" w:hint="eastAsia"/>
          <w:b/>
          <w:color w:val="000000" w:themeColor="text1"/>
          <w:kern w:val="0"/>
          <w:sz w:val="32"/>
          <w:szCs w:val="30"/>
        </w:rPr>
        <w:t>一</w:t>
      </w:r>
      <w:r>
        <w:rPr>
          <w:rFonts w:ascii="楷体" w:eastAsia="楷体" w:hAnsi="楷体" w:cs="Times New Roman" w:hint="eastAsia"/>
          <w:b/>
          <w:color w:val="000000" w:themeColor="text1"/>
          <w:kern w:val="0"/>
          <w:sz w:val="32"/>
          <w:szCs w:val="30"/>
        </w:rPr>
        <w:t>）</w:t>
      </w:r>
      <w:r w:rsidR="00304FA5">
        <w:rPr>
          <w:rFonts w:ascii="楷体" w:eastAsia="楷体" w:hAnsi="楷体" w:cs="Times New Roman" w:hint="eastAsia"/>
          <w:b/>
          <w:color w:val="000000" w:themeColor="text1"/>
          <w:kern w:val="0"/>
          <w:sz w:val="32"/>
          <w:szCs w:val="30"/>
        </w:rPr>
        <w:t>生源地助学贷款</w:t>
      </w:r>
      <w:r w:rsidR="00921056">
        <w:rPr>
          <w:rFonts w:ascii="楷体" w:eastAsia="楷体" w:hAnsi="楷体" w:cs="Times New Roman" w:hint="eastAsia"/>
          <w:b/>
          <w:color w:val="000000" w:themeColor="text1"/>
          <w:kern w:val="0"/>
          <w:sz w:val="32"/>
          <w:szCs w:val="30"/>
        </w:rPr>
        <w:t>定义</w:t>
      </w:r>
    </w:p>
    <w:p w:rsidR="00304FA5" w:rsidRDefault="00304FA5" w:rsidP="00304FA5">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sidRPr="00304FA5">
        <w:rPr>
          <w:rFonts w:ascii="仿宋_GB2312" w:eastAsia="仿宋_GB2312" w:hAnsi="Times New Roman" w:cs="Times New Roman" w:hint="eastAsia"/>
          <w:color w:val="000000" w:themeColor="text1"/>
          <w:kern w:val="0"/>
          <w:sz w:val="32"/>
          <w:szCs w:val="30"/>
        </w:rPr>
        <w:t>生源地信用助学贷款</w:t>
      </w:r>
      <w:r w:rsidRPr="00304FA5">
        <w:rPr>
          <w:rFonts w:ascii="仿宋_GB2312" w:eastAsia="仿宋_GB2312" w:hAnsi="Times New Roman" w:cs="Times New Roman"/>
          <w:color w:val="000000" w:themeColor="text1"/>
          <w:kern w:val="0"/>
          <w:sz w:val="32"/>
          <w:szCs w:val="30"/>
        </w:rPr>
        <w:t>是指</w:t>
      </w:r>
      <w:r w:rsidR="00666255">
        <w:rPr>
          <w:rFonts w:ascii="仿宋_GB2312" w:eastAsia="仿宋_GB2312" w:hAnsi="Times New Roman" w:cs="Times New Roman"/>
          <w:color w:val="000000" w:themeColor="text1"/>
          <w:kern w:val="0"/>
          <w:sz w:val="32"/>
          <w:szCs w:val="30"/>
        </w:rPr>
        <w:t>国家</w:t>
      </w:r>
      <w:r w:rsidRPr="00304FA5">
        <w:rPr>
          <w:rFonts w:ascii="仿宋_GB2312" w:eastAsia="仿宋_GB2312" w:hAnsi="Times New Roman" w:cs="Times New Roman"/>
          <w:color w:val="000000" w:themeColor="text1"/>
          <w:kern w:val="0"/>
          <w:sz w:val="32"/>
          <w:szCs w:val="30"/>
        </w:rPr>
        <w:t>开发银行向符合条件的家庭经济困难的普通高校新生</w:t>
      </w:r>
      <w:r w:rsidRPr="00304FA5">
        <w:rPr>
          <w:rFonts w:ascii="仿宋_GB2312" w:eastAsia="仿宋_GB2312" w:hAnsi="Times New Roman" w:cs="Times New Roman" w:hint="eastAsia"/>
          <w:color w:val="000000" w:themeColor="text1"/>
          <w:kern w:val="0"/>
          <w:sz w:val="32"/>
          <w:szCs w:val="30"/>
        </w:rPr>
        <w:t>（含预科生）</w:t>
      </w:r>
      <w:r w:rsidRPr="00304FA5">
        <w:rPr>
          <w:rFonts w:ascii="仿宋_GB2312" w:eastAsia="仿宋_GB2312" w:hAnsi="Times New Roman" w:cs="Times New Roman"/>
          <w:color w:val="000000" w:themeColor="text1"/>
          <w:kern w:val="0"/>
          <w:sz w:val="32"/>
          <w:szCs w:val="30"/>
        </w:rPr>
        <w:t>和在校生发放的、在学生入学前户籍所在县（市、区）办理的，享受国家财政风险补偿金和贴息政策的助学贷款。生源地信用助学贷款为信用贷款，学生和家长（或其他法定监护人</w:t>
      </w:r>
      <w:r w:rsidRPr="00304FA5">
        <w:rPr>
          <w:rFonts w:ascii="仿宋_GB2312" w:eastAsia="仿宋_GB2312" w:hAnsi="Times New Roman" w:cs="Times New Roman" w:hint="eastAsia"/>
          <w:color w:val="000000" w:themeColor="text1"/>
          <w:kern w:val="0"/>
          <w:sz w:val="32"/>
          <w:szCs w:val="30"/>
        </w:rPr>
        <w:t>等</w:t>
      </w:r>
      <w:r w:rsidRPr="00304FA5">
        <w:rPr>
          <w:rFonts w:ascii="仿宋_GB2312" w:eastAsia="仿宋_GB2312" w:hAnsi="Times New Roman" w:cs="Times New Roman"/>
          <w:color w:val="000000" w:themeColor="text1"/>
          <w:kern w:val="0"/>
          <w:sz w:val="32"/>
          <w:szCs w:val="30"/>
        </w:rPr>
        <w:t>）为共同借款人，共同承担还款责任。</w:t>
      </w:r>
    </w:p>
    <w:p w:rsidR="00304FA5" w:rsidRPr="00304FA5" w:rsidRDefault="0060687F" w:rsidP="00304FA5">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楷体" w:eastAsia="楷体" w:hAnsi="楷体" w:cs="Times New Roman" w:hint="eastAsia"/>
          <w:b/>
          <w:color w:val="000000" w:themeColor="text1"/>
          <w:kern w:val="0"/>
          <w:sz w:val="32"/>
          <w:szCs w:val="30"/>
        </w:rPr>
        <w:t>（</w:t>
      </w:r>
      <w:r w:rsidRPr="00304FA5">
        <w:rPr>
          <w:rFonts w:ascii="楷体" w:eastAsia="楷体" w:hAnsi="楷体" w:cs="Times New Roman" w:hint="eastAsia"/>
          <w:b/>
          <w:color w:val="000000" w:themeColor="text1"/>
          <w:kern w:val="0"/>
          <w:sz w:val="32"/>
          <w:szCs w:val="30"/>
        </w:rPr>
        <w:t>二</w:t>
      </w:r>
      <w:r>
        <w:rPr>
          <w:rFonts w:ascii="楷体" w:eastAsia="楷体" w:hAnsi="楷体" w:cs="Times New Roman" w:hint="eastAsia"/>
          <w:b/>
          <w:color w:val="000000" w:themeColor="text1"/>
          <w:kern w:val="0"/>
          <w:sz w:val="32"/>
          <w:szCs w:val="30"/>
        </w:rPr>
        <w:t>）</w:t>
      </w:r>
      <w:r w:rsidR="00304FA5">
        <w:rPr>
          <w:rFonts w:ascii="楷体" w:eastAsia="楷体" w:hAnsi="楷体" w:cs="Times New Roman" w:hint="eastAsia"/>
          <w:b/>
          <w:color w:val="000000" w:themeColor="text1"/>
          <w:kern w:val="0"/>
          <w:sz w:val="32"/>
          <w:szCs w:val="30"/>
        </w:rPr>
        <w:t>贷款额度及用途</w:t>
      </w:r>
    </w:p>
    <w:p w:rsidR="00304FA5" w:rsidRDefault="00304FA5" w:rsidP="001319C9">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sidRPr="00304FA5">
        <w:rPr>
          <w:rFonts w:ascii="仿宋_GB2312" w:eastAsia="仿宋_GB2312" w:hAnsi="Times New Roman" w:cs="Times New Roman" w:hint="eastAsia"/>
          <w:color w:val="000000" w:themeColor="text1"/>
          <w:kern w:val="0"/>
          <w:sz w:val="32"/>
          <w:szCs w:val="30"/>
        </w:rPr>
        <w:t>全日制普通本专科学生（含第二学士学位、高职学生、预科生）每人每年申请国家助学贷款额度不超过16000元</w:t>
      </w:r>
      <w:r>
        <w:rPr>
          <w:rFonts w:ascii="仿宋_GB2312" w:eastAsia="仿宋_GB2312" w:hAnsi="Times New Roman" w:cs="Times New Roman" w:hint="eastAsia"/>
          <w:color w:val="000000" w:themeColor="text1"/>
          <w:kern w:val="0"/>
          <w:sz w:val="32"/>
          <w:szCs w:val="30"/>
        </w:rPr>
        <w:t>，</w:t>
      </w:r>
      <w:r w:rsidRPr="006942A8">
        <w:rPr>
          <w:rFonts w:ascii="仿宋_GB2312" w:eastAsia="仿宋_GB2312" w:hAnsi="Times New Roman" w:cs="Times New Roman" w:hint="eastAsia"/>
          <w:color w:val="000000" w:themeColor="text1"/>
          <w:kern w:val="0"/>
          <w:sz w:val="32"/>
          <w:szCs w:val="30"/>
        </w:rPr>
        <w:t>不低于1000元；</w:t>
      </w:r>
      <w:r w:rsidRPr="00304FA5">
        <w:rPr>
          <w:rFonts w:ascii="仿宋_GB2312" w:eastAsia="仿宋_GB2312" w:hAnsi="Times New Roman" w:cs="Times New Roman" w:hint="eastAsia"/>
          <w:color w:val="000000" w:themeColor="text1"/>
          <w:kern w:val="0"/>
          <w:sz w:val="32"/>
          <w:szCs w:val="30"/>
        </w:rPr>
        <w:t>全日制研究生</w:t>
      </w:r>
      <w:r>
        <w:rPr>
          <w:rFonts w:ascii="仿宋_GB2312" w:eastAsia="仿宋_GB2312" w:hAnsi="Times New Roman" w:cs="Times New Roman" w:hint="eastAsia"/>
          <w:color w:val="000000" w:themeColor="text1"/>
          <w:kern w:val="0"/>
          <w:sz w:val="32"/>
          <w:szCs w:val="30"/>
        </w:rPr>
        <w:t>（含硕士研究生、博士研究生）</w:t>
      </w:r>
      <w:r w:rsidRPr="00304FA5">
        <w:rPr>
          <w:rFonts w:ascii="仿宋_GB2312" w:eastAsia="仿宋_GB2312" w:hAnsi="Times New Roman" w:cs="Times New Roman" w:hint="eastAsia"/>
          <w:color w:val="000000" w:themeColor="text1"/>
          <w:kern w:val="0"/>
          <w:sz w:val="32"/>
          <w:szCs w:val="30"/>
        </w:rPr>
        <w:t>每人每年申请贷款额度不超过20000元</w:t>
      </w:r>
      <w:r>
        <w:rPr>
          <w:rFonts w:ascii="仿宋_GB2312" w:eastAsia="仿宋_GB2312" w:hAnsi="Times New Roman" w:cs="Times New Roman" w:hint="eastAsia"/>
          <w:color w:val="000000" w:themeColor="text1"/>
          <w:kern w:val="0"/>
          <w:sz w:val="32"/>
          <w:szCs w:val="30"/>
        </w:rPr>
        <w:t>，</w:t>
      </w:r>
      <w:r w:rsidRPr="006942A8">
        <w:rPr>
          <w:rFonts w:ascii="仿宋_GB2312" w:eastAsia="仿宋_GB2312" w:hAnsi="Times New Roman" w:cs="Times New Roman" w:hint="eastAsia"/>
          <w:color w:val="000000" w:themeColor="text1"/>
          <w:kern w:val="0"/>
          <w:sz w:val="32"/>
          <w:szCs w:val="30"/>
        </w:rPr>
        <w:t>不低于1000元</w:t>
      </w:r>
      <w:r w:rsidRPr="00304FA5">
        <w:rPr>
          <w:rFonts w:ascii="仿宋_GB2312" w:eastAsia="仿宋_GB2312" w:hAnsi="Times New Roman" w:cs="Times New Roman" w:hint="eastAsia"/>
          <w:color w:val="000000" w:themeColor="text1"/>
          <w:kern w:val="0"/>
          <w:sz w:val="32"/>
          <w:szCs w:val="30"/>
        </w:rPr>
        <w:t>。学生申请的国家助学贷款应优先用于支付在校期间学费和住宿费，超出部分可用于弥补日常生活费。</w:t>
      </w:r>
    </w:p>
    <w:p w:rsidR="00304FA5" w:rsidRPr="00304FA5" w:rsidRDefault="0060687F" w:rsidP="001319C9">
      <w:pPr>
        <w:widowControl/>
        <w:shd w:val="clear" w:color="auto" w:fill="FFFFFF"/>
        <w:spacing w:line="600" w:lineRule="exact"/>
        <w:ind w:firstLine="630"/>
        <w:jc w:val="left"/>
        <w:rPr>
          <w:rFonts w:ascii="楷体" w:eastAsia="楷体" w:hAnsi="楷体" w:cs="Times New Roman" w:hint="eastAsia"/>
          <w:b/>
          <w:color w:val="000000" w:themeColor="text1"/>
          <w:kern w:val="0"/>
          <w:sz w:val="32"/>
          <w:szCs w:val="30"/>
        </w:rPr>
      </w:pPr>
      <w:r>
        <w:rPr>
          <w:rFonts w:ascii="楷体" w:eastAsia="楷体" w:hAnsi="楷体" w:cs="Times New Roman" w:hint="eastAsia"/>
          <w:b/>
          <w:color w:val="000000" w:themeColor="text1"/>
          <w:kern w:val="0"/>
          <w:sz w:val="32"/>
          <w:szCs w:val="30"/>
        </w:rPr>
        <w:t>（三）</w:t>
      </w:r>
      <w:r w:rsidR="00304FA5" w:rsidRPr="00304FA5">
        <w:rPr>
          <w:rFonts w:ascii="楷体" w:eastAsia="楷体" w:hAnsi="楷体" w:cs="Times New Roman" w:hint="eastAsia"/>
          <w:b/>
          <w:color w:val="000000" w:themeColor="text1"/>
          <w:kern w:val="0"/>
          <w:sz w:val="32"/>
          <w:szCs w:val="30"/>
        </w:rPr>
        <w:t>贷款期限</w:t>
      </w:r>
    </w:p>
    <w:p w:rsidR="00304FA5" w:rsidRDefault="00304FA5" w:rsidP="00304FA5">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最长贷款期限为剩余学制加15年，最长不超过22年。</w:t>
      </w:r>
    </w:p>
    <w:p w:rsidR="00304FA5" w:rsidRPr="00304FA5" w:rsidRDefault="0060687F" w:rsidP="00304FA5">
      <w:pPr>
        <w:widowControl/>
        <w:shd w:val="clear" w:color="auto" w:fill="FFFFFF"/>
        <w:spacing w:line="600" w:lineRule="exact"/>
        <w:ind w:firstLine="630"/>
        <w:jc w:val="left"/>
        <w:rPr>
          <w:rFonts w:ascii="楷体" w:eastAsia="楷体" w:hAnsi="楷体" w:cs="Times New Roman"/>
          <w:b/>
          <w:color w:val="000000" w:themeColor="text1"/>
          <w:kern w:val="0"/>
          <w:sz w:val="32"/>
          <w:szCs w:val="30"/>
        </w:rPr>
      </w:pPr>
      <w:r>
        <w:rPr>
          <w:rFonts w:ascii="楷体" w:eastAsia="楷体" w:hAnsi="楷体" w:cs="Times New Roman" w:hint="eastAsia"/>
          <w:b/>
          <w:color w:val="000000" w:themeColor="text1"/>
          <w:kern w:val="0"/>
          <w:sz w:val="32"/>
          <w:szCs w:val="30"/>
        </w:rPr>
        <w:t>（四）</w:t>
      </w:r>
      <w:r w:rsidR="00304FA5" w:rsidRPr="00304FA5">
        <w:rPr>
          <w:rFonts w:ascii="楷体" w:eastAsia="楷体" w:hAnsi="楷体" w:cs="Times New Roman" w:hint="eastAsia"/>
          <w:b/>
          <w:color w:val="000000" w:themeColor="text1"/>
          <w:kern w:val="0"/>
          <w:sz w:val="32"/>
          <w:szCs w:val="30"/>
        </w:rPr>
        <w:t>贷款利率</w:t>
      </w:r>
    </w:p>
    <w:p w:rsidR="001C7A81" w:rsidRPr="00921056" w:rsidRDefault="001C7A81" w:rsidP="001C7A81">
      <w:pPr>
        <w:widowControl/>
        <w:shd w:val="clear" w:color="auto" w:fill="FFFFFF"/>
        <w:spacing w:line="600" w:lineRule="exact"/>
        <w:ind w:firstLine="630"/>
        <w:jc w:val="left"/>
        <w:rPr>
          <w:rFonts w:ascii="仿宋_GB2312" w:eastAsia="仿宋_GB2312" w:hAnsi="Times New Roman" w:cs="Times New Roman" w:hint="eastAsia"/>
          <w:kern w:val="0"/>
          <w:sz w:val="32"/>
          <w:szCs w:val="30"/>
        </w:rPr>
      </w:pPr>
      <w:r w:rsidRPr="006942A8">
        <w:rPr>
          <w:rFonts w:ascii="仿宋_GB2312" w:eastAsia="仿宋_GB2312" w:hAnsi="Times New Roman" w:cs="Times New Roman" w:hint="eastAsia"/>
          <w:color w:val="000000" w:themeColor="text1"/>
          <w:kern w:val="0"/>
          <w:sz w:val="32"/>
          <w:szCs w:val="30"/>
        </w:rPr>
        <w:lastRenderedPageBreak/>
        <w:t>执行中国人民银行授权全国银行间同业拆借中心发布的同期五年期以上贷款市场报价利率LPR5Y-</w:t>
      </w:r>
      <w:r>
        <w:rPr>
          <w:rFonts w:ascii="仿宋_GB2312" w:eastAsia="仿宋_GB2312" w:hAnsi="Times New Roman" w:cs="Times New Roman" w:hint="eastAsia"/>
          <w:color w:val="000000" w:themeColor="text1"/>
          <w:kern w:val="0"/>
          <w:sz w:val="32"/>
          <w:szCs w:val="30"/>
        </w:rPr>
        <w:t>60</w:t>
      </w:r>
      <w:r w:rsidRPr="006942A8">
        <w:rPr>
          <w:rFonts w:ascii="仿宋_GB2312" w:eastAsia="仿宋_GB2312" w:hAnsi="Times New Roman" w:cs="Times New Roman" w:hint="eastAsia"/>
          <w:color w:val="000000" w:themeColor="text1"/>
          <w:kern w:val="0"/>
          <w:sz w:val="32"/>
          <w:szCs w:val="30"/>
        </w:rPr>
        <w:t>个基点（即LPR5Y-0.</w:t>
      </w:r>
      <w:r>
        <w:rPr>
          <w:rFonts w:ascii="仿宋_GB2312" w:eastAsia="仿宋_GB2312" w:hAnsi="Times New Roman" w:cs="Times New Roman" w:hint="eastAsia"/>
          <w:color w:val="000000" w:themeColor="text1"/>
          <w:kern w:val="0"/>
          <w:sz w:val="32"/>
          <w:szCs w:val="30"/>
        </w:rPr>
        <w:t>6</w:t>
      </w:r>
      <w:r w:rsidRPr="006942A8">
        <w:rPr>
          <w:rFonts w:ascii="仿宋_GB2312" w:eastAsia="仿宋_GB2312" w:hAnsi="Times New Roman" w:cs="Times New Roman" w:hint="eastAsia"/>
          <w:color w:val="000000" w:themeColor="text1"/>
          <w:kern w:val="0"/>
          <w:sz w:val="32"/>
          <w:szCs w:val="30"/>
        </w:rPr>
        <w:t>%）。</w:t>
      </w:r>
      <w:r w:rsidRPr="00921056">
        <w:rPr>
          <w:rFonts w:ascii="仿宋_GB2312" w:eastAsia="仿宋_GB2312" w:hAnsi="Times New Roman" w:cs="Times New Roman" w:hint="eastAsia"/>
          <w:kern w:val="0"/>
          <w:sz w:val="32"/>
          <w:szCs w:val="30"/>
        </w:rPr>
        <w:t>每年12月21日根据最新LPR5Y调整一次。</w:t>
      </w:r>
    </w:p>
    <w:p w:rsidR="00304FA5" w:rsidRDefault="0060687F" w:rsidP="001319C9">
      <w:pPr>
        <w:widowControl/>
        <w:shd w:val="clear" w:color="auto" w:fill="FFFFFF"/>
        <w:spacing w:line="600" w:lineRule="exact"/>
        <w:ind w:firstLine="630"/>
        <w:jc w:val="left"/>
        <w:rPr>
          <w:rFonts w:ascii="楷体" w:eastAsia="楷体" w:hAnsi="楷体" w:cs="Times New Roman" w:hint="eastAsia"/>
          <w:b/>
          <w:color w:val="000000" w:themeColor="text1"/>
          <w:kern w:val="0"/>
          <w:sz w:val="32"/>
          <w:szCs w:val="30"/>
        </w:rPr>
      </w:pPr>
      <w:r>
        <w:rPr>
          <w:rFonts w:ascii="楷体" w:eastAsia="楷体" w:hAnsi="楷体" w:cs="Times New Roman" w:hint="eastAsia"/>
          <w:b/>
          <w:color w:val="000000" w:themeColor="text1"/>
          <w:kern w:val="0"/>
          <w:sz w:val="32"/>
          <w:szCs w:val="30"/>
        </w:rPr>
        <w:t>（</w:t>
      </w:r>
      <w:r w:rsidRPr="001C7A81">
        <w:rPr>
          <w:rFonts w:ascii="楷体" w:eastAsia="楷体" w:hAnsi="楷体" w:cs="Times New Roman"/>
          <w:b/>
          <w:color w:val="000000" w:themeColor="text1"/>
          <w:kern w:val="0"/>
          <w:sz w:val="32"/>
          <w:szCs w:val="30"/>
        </w:rPr>
        <w:t>五</w:t>
      </w:r>
      <w:r>
        <w:rPr>
          <w:rFonts w:ascii="楷体" w:eastAsia="楷体" w:hAnsi="楷体" w:cs="Times New Roman" w:hint="eastAsia"/>
          <w:b/>
          <w:color w:val="000000" w:themeColor="text1"/>
          <w:kern w:val="0"/>
          <w:sz w:val="32"/>
          <w:szCs w:val="30"/>
        </w:rPr>
        <w:t>）</w:t>
      </w:r>
      <w:r w:rsidR="001C7A81" w:rsidRPr="001C7A81">
        <w:rPr>
          <w:rFonts w:ascii="楷体" w:eastAsia="楷体" w:hAnsi="楷体" w:cs="Times New Roman"/>
          <w:b/>
          <w:color w:val="000000" w:themeColor="text1"/>
          <w:kern w:val="0"/>
          <w:sz w:val="32"/>
          <w:szCs w:val="30"/>
        </w:rPr>
        <w:t>还款</w:t>
      </w:r>
      <w:r w:rsidR="001C7A81">
        <w:rPr>
          <w:rFonts w:ascii="楷体" w:eastAsia="楷体" w:hAnsi="楷体" w:cs="Times New Roman"/>
          <w:b/>
          <w:color w:val="000000" w:themeColor="text1"/>
          <w:kern w:val="0"/>
          <w:sz w:val="32"/>
          <w:szCs w:val="30"/>
        </w:rPr>
        <w:t>政策</w:t>
      </w:r>
    </w:p>
    <w:p w:rsidR="001C7A81" w:rsidRDefault="002B1241" w:rsidP="001C7A81">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sidRPr="00921056">
        <w:rPr>
          <w:rFonts w:ascii="仿宋_GB2312" w:eastAsia="仿宋_GB2312" w:hAnsi="Times New Roman" w:cs="Times New Roman" w:hint="eastAsia"/>
          <w:kern w:val="0"/>
          <w:sz w:val="32"/>
          <w:szCs w:val="30"/>
        </w:rPr>
        <w:t>学生在读期间利息全部由财政补贴。</w:t>
      </w:r>
      <w:r w:rsidR="001C7A81">
        <w:rPr>
          <w:rFonts w:ascii="仿宋_GB2312" w:eastAsia="仿宋_GB2312" w:hAnsi="Times New Roman" w:cs="Times New Roman" w:hint="eastAsia"/>
          <w:color w:val="000000" w:themeColor="text1"/>
          <w:kern w:val="0"/>
          <w:sz w:val="32"/>
          <w:szCs w:val="30"/>
        </w:rPr>
        <w:t>毕业后继续攻读学位的借款学生，</w:t>
      </w:r>
      <w:r w:rsidR="00041A57">
        <w:rPr>
          <w:rFonts w:ascii="仿宋_GB2312" w:eastAsia="仿宋_GB2312" w:hAnsi="Times New Roman" w:cs="Times New Roman" w:hint="eastAsia"/>
          <w:color w:val="000000" w:themeColor="text1"/>
          <w:kern w:val="0"/>
          <w:sz w:val="32"/>
          <w:szCs w:val="30"/>
        </w:rPr>
        <w:t>应于毕业当年的7月31日前向</w:t>
      </w:r>
      <w:r w:rsidR="00041A57" w:rsidRPr="006942A8">
        <w:rPr>
          <w:rFonts w:ascii="仿宋_GB2312" w:eastAsia="仿宋_GB2312" w:hAnsi="Times New Roman" w:cs="Times New Roman" w:hint="eastAsia"/>
          <w:color w:val="000000" w:themeColor="text1"/>
          <w:kern w:val="0"/>
          <w:sz w:val="32"/>
          <w:szCs w:val="30"/>
        </w:rPr>
        <w:t>县级学生资助管理中心提出申请并提供书面证明，审核通过后，可继续享受贴息</w:t>
      </w:r>
      <w:r w:rsidR="00041A57">
        <w:rPr>
          <w:rFonts w:ascii="仿宋_GB2312" w:eastAsia="仿宋_GB2312" w:hAnsi="Times New Roman" w:cs="Times New Roman" w:hint="eastAsia"/>
          <w:color w:val="000000" w:themeColor="text1"/>
          <w:kern w:val="0"/>
          <w:sz w:val="32"/>
          <w:szCs w:val="30"/>
        </w:rPr>
        <w:t>；不</w:t>
      </w:r>
      <w:r w:rsidR="009A7A12">
        <w:rPr>
          <w:rFonts w:ascii="仿宋_GB2312" w:eastAsia="仿宋_GB2312" w:hAnsi="Times New Roman" w:cs="Times New Roman" w:hint="eastAsia"/>
          <w:color w:val="000000" w:themeColor="text1"/>
          <w:kern w:val="0"/>
          <w:sz w:val="32"/>
          <w:szCs w:val="30"/>
        </w:rPr>
        <w:t>再</w:t>
      </w:r>
      <w:r w:rsidR="00041A57">
        <w:rPr>
          <w:rFonts w:ascii="仿宋_GB2312" w:eastAsia="仿宋_GB2312" w:hAnsi="Times New Roman" w:cs="Times New Roman" w:hint="eastAsia"/>
          <w:color w:val="000000" w:themeColor="text1"/>
          <w:kern w:val="0"/>
          <w:sz w:val="32"/>
          <w:szCs w:val="30"/>
        </w:rPr>
        <w:t>继续攻读学位的，自毕业当年起自付利息，可享受最长不超过5年的还本宽限期，期间只需偿还</w:t>
      </w:r>
      <w:r>
        <w:rPr>
          <w:rFonts w:ascii="仿宋_GB2312" w:eastAsia="仿宋_GB2312" w:hAnsi="Times New Roman" w:cs="Times New Roman" w:hint="eastAsia"/>
          <w:color w:val="000000" w:themeColor="text1"/>
          <w:kern w:val="0"/>
          <w:sz w:val="32"/>
          <w:szCs w:val="30"/>
        </w:rPr>
        <w:t>利息，暂缓偿还本金，如毕业后剩余贷款期限小于5年，则按《借款合同》约定的还款计划还款。</w:t>
      </w:r>
    </w:p>
    <w:p w:rsidR="002B1241" w:rsidRPr="002B1241" w:rsidRDefault="0060687F" w:rsidP="001C7A81">
      <w:pPr>
        <w:widowControl/>
        <w:shd w:val="clear" w:color="auto" w:fill="FFFFFF"/>
        <w:spacing w:line="600" w:lineRule="exact"/>
        <w:ind w:firstLine="630"/>
        <w:jc w:val="left"/>
        <w:rPr>
          <w:rFonts w:ascii="楷体" w:eastAsia="楷体" w:hAnsi="楷体" w:cs="Times New Roman" w:hint="eastAsia"/>
          <w:b/>
          <w:color w:val="000000" w:themeColor="text1"/>
          <w:kern w:val="0"/>
          <w:sz w:val="32"/>
          <w:szCs w:val="30"/>
        </w:rPr>
      </w:pPr>
      <w:r>
        <w:rPr>
          <w:rFonts w:ascii="楷体" w:eastAsia="楷体" w:hAnsi="楷体" w:cs="Times New Roman" w:hint="eastAsia"/>
          <w:b/>
          <w:color w:val="000000" w:themeColor="text1"/>
          <w:kern w:val="0"/>
          <w:sz w:val="32"/>
          <w:szCs w:val="30"/>
        </w:rPr>
        <w:t>（六）</w:t>
      </w:r>
      <w:r w:rsidR="002B1241" w:rsidRPr="002B1241">
        <w:rPr>
          <w:rFonts w:ascii="楷体" w:eastAsia="楷体" w:hAnsi="楷体" w:cs="Times New Roman" w:hint="eastAsia"/>
          <w:b/>
          <w:color w:val="000000" w:themeColor="text1"/>
          <w:kern w:val="0"/>
          <w:sz w:val="32"/>
          <w:szCs w:val="30"/>
        </w:rPr>
        <w:t>2024年度阶段性延期免息政策</w:t>
      </w:r>
    </w:p>
    <w:p w:rsidR="00F81702" w:rsidRPr="00F81702" w:rsidRDefault="009D5251" w:rsidP="00F81702">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国家开发银行将根据最新政策要求，</w:t>
      </w:r>
      <w:r>
        <w:rPr>
          <w:rFonts w:ascii="仿宋_GB2312" w:eastAsia="仿宋_GB2312" w:hAnsi="Times New Roman" w:cs="Times New Roman" w:hint="eastAsia"/>
          <w:color w:val="000000" w:themeColor="text1"/>
          <w:kern w:val="0"/>
          <w:sz w:val="32"/>
          <w:szCs w:val="30"/>
        </w:rPr>
        <w:t>自动免除2024年</w:t>
      </w:r>
      <w:r w:rsidR="0015067B">
        <w:rPr>
          <w:rFonts w:ascii="仿宋_GB2312" w:eastAsia="仿宋_GB2312" w:hAnsi="Times New Roman" w:cs="Times New Roman" w:hint="eastAsia"/>
          <w:color w:val="000000" w:themeColor="text1"/>
          <w:kern w:val="0"/>
          <w:sz w:val="32"/>
          <w:szCs w:val="30"/>
        </w:rPr>
        <w:t>及</w:t>
      </w:r>
      <w:r>
        <w:rPr>
          <w:rFonts w:ascii="仿宋_GB2312" w:eastAsia="仿宋_GB2312" w:hAnsi="Times New Roman" w:cs="Times New Roman" w:hint="eastAsia"/>
          <w:color w:val="000000" w:themeColor="text1"/>
          <w:kern w:val="0"/>
          <w:sz w:val="32"/>
          <w:szCs w:val="30"/>
        </w:rPr>
        <w:t>以前年度毕业的借款学生2024年</w:t>
      </w:r>
      <w:r w:rsidR="00282B93">
        <w:rPr>
          <w:rFonts w:ascii="仿宋_GB2312" w:eastAsia="仿宋_GB2312" w:hAnsi="Times New Roman" w:cs="Times New Roman" w:hint="eastAsia"/>
          <w:color w:val="000000" w:themeColor="text1"/>
          <w:kern w:val="0"/>
          <w:sz w:val="32"/>
          <w:szCs w:val="30"/>
        </w:rPr>
        <w:t>内</w:t>
      </w:r>
      <w:r>
        <w:rPr>
          <w:rFonts w:ascii="仿宋_GB2312" w:eastAsia="仿宋_GB2312" w:hAnsi="Times New Roman" w:cs="Times New Roman" w:hint="eastAsia"/>
          <w:color w:val="000000" w:themeColor="text1"/>
          <w:kern w:val="0"/>
          <w:sz w:val="32"/>
          <w:szCs w:val="30"/>
        </w:rPr>
        <w:t>应偿还的国家助学贷款利息，并按照学生意愿协助其办理延期一年偿还2024年内的贷款本金。相关公告可在国家开发银行官网和微信公众号上查看，</w:t>
      </w:r>
      <w:r w:rsidRPr="006942A8">
        <w:rPr>
          <w:rFonts w:ascii="仿宋_GB2312" w:eastAsia="仿宋_GB2312" w:hAnsi="Times New Roman" w:cs="Times New Roman" w:hint="eastAsia"/>
          <w:color w:val="000000" w:themeColor="text1"/>
          <w:kern w:val="0"/>
          <w:sz w:val="32"/>
          <w:szCs w:val="30"/>
        </w:rPr>
        <w:t>具体操作方式请关注学生在线系统。</w:t>
      </w:r>
    </w:p>
    <w:p w:rsidR="001C7A81" w:rsidRDefault="00F81702" w:rsidP="001319C9">
      <w:pPr>
        <w:widowControl/>
        <w:shd w:val="clear" w:color="auto" w:fill="FFFFFF"/>
        <w:spacing w:line="600" w:lineRule="exact"/>
        <w:ind w:firstLine="630"/>
        <w:jc w:val="left"/>
        <w:rPr>
          <w:rFonts w:ascii="黑体" w:eastAsia="黑体" w:hAnsi="黑体" w:cs="Times New Roman" w:hint="eastAsia"/>
          <w:b/>
          <w:color w:val="000000" w:themeColor="text1"/>
          <w:kern w:val="0"/>
          <w:sz w:val="32"/>
          <w:szCs w:val="30"/>
        </w:rPr>
      </w:pPr>
      <w:r>
        <w:rPr>
          <w:rFonts w:ascii="黑体" w:eastAsia="黑体" w:hAnsi="黑体" w:cs="Times New Roman" w:hint="eastAsia"/>
          <w:b/>
          <w:color w:val="000000" w:themeColor="text1"/>
          <w:kern w:val="0"/>
          <w:sz w:val="32"/>
          <w:szCs w:val="30"/>
        </w:rPr>
        <w:t>二</w:t>
      </w:r>
      <w:r w:rsidRPr="00304FA5">
        <w:rPr>
          <w:rFonts w:ascii="黑体" w:eastAsia="黑体" w:hAnsi="黑体" w:cs="Times New Roman" w:hint="eastAsia"/>
          <w:b/>
          <w:color w:val="000000" w:themeColor="text1"/>
          <w:kern w:val="0"/>
          <w:sz w:val="32"/>
          <w:szCs w:val="30"/>
        </w:rPr>
        <w:t>、</w:t>
      </w:r>
      <w:r>
        <w:rPr>
          <w:rFonts w:ascii="黑体" w:eastAsia="黑体" w:hAnsi="黑体" w:cs="Times New Roman" w:hint="eastAsia"/>
          <w:b/>
          <w:color w:val="000000" w:themeColor="text1"/>
          <w:kern w:val="0"/>
          <w:sz w:val="32"/>
          <w:szCs w:val="30"/>
        </w:rPr>
        <w:t>申请条件</w:t>
      </w:r>
    </w:p>
    <w:p w:rsidR="007A296E" w:rsidRPr="007A296E" w:rsidRDefault="0060687F" w:rsidP="007A296E">
      <w:pPr>
        <w:widowControl/>
        <w:shd w:val="clear" w:color="auto" w:fill="FFFFFF"/>
        <w:spacing w:line="600" w:lineRule="exact"/>
        <w:ind w:firstLine="630"/>
        <w:jc w:val="left"/>
        <w:rPr>
          <w:rFonts w:ascii="楷体" w:eastAsia="楷体" w:hAnsi="楷体" w:cs="Times New Roman"/>
          <w:b/>
          <w:color w:val="000000" w:themeColor="text1"/>
          <w:kern w:val="0"/>
          <w:sz w:val="32"/>
          <w:szCs w:val="30"/>
        </w:rPr>
      </w:pPr>
      <w:r>
        <w:rPr>
          <w:rFonts w:ascii="楷体" w:eastAsia="楷体" w:hAnsi="楷体" w:cs="Times New Roman" w:hint="eastAsia"/>
          <w:b/>
          <w:color w:val="000000" w:themeColor="text1"/>
          <w:kern w:val="0"/>
          <w:sz w:val="32"/>
          <w:szCs w:val="30"/>
        </w:rPr>
        <w:t>（一）</w:t>
      </w:r>
      <w:r w:rsidR="007A296E">
        <w:rPr>
          <w:rFonts w:ascii="楷体" w:eastAsia="楷体" w:hAnsi="楷体" w:cs="Times New Roman" w:hint="eastAsia"/>
          <w:b/>
          <w:color w:val="000000" w:themeColor="text1"/>
          <w:kern w:val="0"/>
          <w:sz w:val="32"/>
          <w:szCs w:val="30"/>
        </w:rPr>
        <w:t>申贷学生</w:t>
      </w:r>
      <w:r w:rsidR="007A296E" w:rsidRPr="007A296E">
        <w:rPr>
          <w:rFonts w:ascii="楷体" w:eastAsia="楷体" w:hAnsi="楷体" w:cs="Times New Roman" w:hint="eastAsia"/>
          <w:b/>
          <w:color w:val="000000" w:themeColor="text1"/>
          <w:kern w:val="0"/>
          <w:sz w:val="32"/>
          <w:szCs w:val="30"/>
        </w:rPr>
        <w:t>必须同时符合的条件：</w:t>
      </w:r>
    </w:p>
    <w:p w:rsidR="007A296E" w:rsidRPr="007A296E" w:rsidRDefault="0060687F" w:rsidP="007A296E">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1.</w:t>
      </w:r>
      <w:r w:rsidR="007A296E" w:rsidRPr="007A296E">
        <w:rPr>
          <w:rFonts w:ascii="仿宋_GB2312" w:eastAsia="仿宋_GB2312" w:hAnsi="Times New Roman" w:cs="Times New Roman" w:hint="eastAsia"/>
          <w:color w:val="000000" w:themeColor="text1"/>
          <w:kern w:val="0"/>
          <w:sz w:val="32"/>
          <w:szCs w:val="30"/>
        </w:rPr>
        <w:t>具有中华人民共和国国籍；</w:t>
      </w:r>
    </w:p>
    <w:p w:rsidR="00A70B73" w:rsidRDefault="0060687F" w:rsidP="00A70B73">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Pr>
          <w:rFonts w:ascii="仿宋_GB2312" w:eastAsia="仿宋_GB2312" w:hAnsi="Times New Roman" w:cs="Times New Roman" w:hint="eastAsia"/>
          <w:color w:val="000000" w:themeColor="text1"/>
          <w:kern w:val="0"/>
          <w:sz w:val="32"/>
          <w:szCs w:val="30"/>
        </w:rPr>
        <w:t>2.</w:t>
      </w:r>
      <w:r w:rsidR="00A70B73" w:rsidRPr="00A70B73">
        <w:rPr>
          <w:rFonts w:ascii="仿宋_GB2312" w:eastAsia="仿宋_GB2312" w:hAnsi="Times New Roman" w:cs="Times New Roman" w:hint="eastAsia"/>
          <w:color w:val="000000" w:themeColor="text1"/>
          <w:kern w:val="0"/>
          <w:sz w:val="32"/>
          <w:szCs w:val="30"/>
        </w:rPr>
        <w:t>诚实守信，遵纪守法</w:t>
      </w:r>
      <w:r w:rsidR="00741209" w:rsidRPr="00741209">
        <w:rPr>
          <w:rFonts w:ascii="仿宋_GB2312" w:eastAsia="仿宋_GB2312" w:hAnsi="Times New Roman" w:cs="Times New Roman" w:hint="eastAsia"/>
          <w:color w:val="000000" w:themeColor="text1"/>
          <w:kern w:val="0"/>
          <w:sz w:val="32"/>
          <w:szCs w:val="30"/>
        </w:rPr>
        <w:t>，无违法违纪行为</w:t>
      </w:r>
      <w:r w:rsidR="00A70B73" w:rsidRPr="00A70B73">
        <w:rPr>
          <w:rFonts w:ascii="仿宋_GB2312" w:eastAsia="仿宋_GB2312" w:hAnsi="Times New Roman" w:cs="Times New Roman" w:hint="eastAsia"/>
          <w:color w:val="000000" w:themeColor="text1"/>
          <w:kern w:val="0"/>
          <w:sz w:val="32"/>
          <w:szCs w:val="30"/>
        </w:rPr>
        <w:t>；</w:t>
      </w:r>
    </w:p>
    <w:p w:rsidR="00741209" w:rsidRPr="00741209" w:rsidRDefault="00741209" w:rsidP="00A70B73">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3.</w:t>
      </w:r>
      <w:r w:rsidRPr="00741209">
        <w:rPr>
          <w:rFonts w:ascii="仿宋_GB2312" w:eastAsia="仿宋_GB2312" w:hAnsi="Times New Roman" w:cs="Times New Roman" w:hint="eastAsia"/>
          <w:color w:val="000000" w:themeColor="text1"/>
          <w:kern w:val="0"/>
          <w:sz w:val="32"/>
          <w:szCs w:val="30"/>
        </w:rPr>
        <w:t>学习刻苦，能够正常完成学业；</w:t>
      </w:r>
    </w:p>
    <w:p w:rsidR="00500F8C" w:rsidRPr="006942A8" w:rsidRDefault="00741209" w:rsidP="00A70B73">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lastRenderedPageBreak/>
        <w:t>4</w:t>
      </w:r>
      <w:r w:rsidR="0060687F">
        <w:rPr>
          <w:rFonts w:ascii="仿宋_GB2312" w:eastAsia="仿宋_GB2312" w:hAnsi="Times New Roman" w:cs="Times New Roman" w:hint="eastAsia"/>
          <w:color w:val="000000" w:themeColor="text1"/>
          <w:kern w:val="0"/>
          <w:sz w:val="32"/>
          <w:szCs w:val="30"/>
        </w:rPr>
        <w:t>.</w:t>
      </w:r>
      <w:r w:rsidR="00500F8C" w:rsidRPr="006942A8">
        <w:rPr>
          <w:rFonts w:ascii="仿宋_GB2312" w:eastAsia="仿宋_GB2312" w:hAnsi="Times New Roman" w:cs="Times New Roman" w:hint="eastAsia"/>
          <w:color w:val="000000" w:themeColor="text1"/>
          <w:kern w:val="0"/>
          <w:sz w:val="32"/>
          <w:szCs w:val="30"/>
        </w:rPr>
        <w:t>被根据国家有关规定批准设立、实施全日制高等学历教育的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w:t>
      </w:r>
      <w:r w:rsidR="00642F0F" w:rsidRPr="00642F0F">
        <w:rPr>
          <w:rFonts w:ascii="仿宋_GB2312" w:eastAsia="仿宋_GB2312" w:hAnsi="Times New Roman" w:cs="Times New Roman" w:hint="eastAsia"/>
          <w:color w:val="000000" w:themeColor="text1"/>
          <w:kern w:val="0"/>
          <w:sz w:val="32"/>
          <w:szCs w:val="30"/>
        </w:rPr>
        <w:t>（含硕士研究生和博士研究生）</w:t>
      </w:r>
      <w:r w:rsidR="00500F8C" w:rsidRPr="006942A8">
        <w:rPr>
          <w:rFonts w:ascii="仿宋_GB2312" w:eastAsia="仿宋_GB2312" w:hAnsi="Times New Roman" w:cs="Times New Roman" w:hint="eastAsia"/>
          <w:color w:val="000000" w:themeColor="text1"/>
          <w:kern w:val="0"/>
          <w:sz w:val="32"/>
          <w:szCs w:val="30"/>
        </w:rPr>
        <w:t>和攻读第二学士学位的学生；</w:t>
      </w:r>
    </w:p>
    <w:p w:rsidR="00A70B73" w:rsidRPr="00A70B73" w:rsidRDefault="00741209" w:rsidP="00A70B73">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5</w:t>
      </w:r>
      <w:r w:rsidR="0060687F">
        <w:rPr>
          <w:rFonts w:ascii="仿宋_GB2312" w:eastAsia="仿宋_GB2312" w:hAnsi="Times New Roman" w:cs="Times New Roman" w:hint="eastAsia"/>
          <w:color w:val="000000" w:themeColor="text1"/>
          <w:kern w:val="0"/>
          <w:sz w:val="32"/>
          <w:szCs w:val="30"/>
        </w:rPr>
        <w:t>.</w:t>
      </w:r>
      <w:r w:rsidR="00A70B73" w:rsidRPr="00A70B73">
        <w:rPr>
          <w:rFonts w:ascii="仿宋_GB2312" w:eastAsia="仿宋_GB2312" w:hAnsi="Times New Roman" w:cs="Times New Roman" w:hint="eastAsia"/>
          <w:color w:val="000000" w:themeColor="text1"/>
          <w:kern w:val="0"/>
          <w:sz w:val="32"/>
          <w:szCs w:val="30"/>
        </w:rPr>
        <w:t>原则上学生本人入学前户籍、其共同借款人户籍均在本县（市、区）；</w:t>
      </w:r>
    </w:p>
    <w:p w:rsidR="007A296E" w:rsidRPr="007A296E" w:rsidRDefault="00741209" w:rsidP="00A70B73">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6</w:t>
      </w:r>
      <w:r w:rsidR="0060687F">
        <w:rPr>
          <w:rFonts w:ascii="仿宋_GB2312" w:eastAsia="仿宋_GB2312" w:hAnsi="Times New Roman" w:cs="Times New Roman" w:hint="eastAsia"/>
          <w:color w:val="000000" w:themeColor="text1"/>
          <w:kern w:val="0"/>
          <w:sz w:val="32"/>
          <w:szCs w:val="30"/>
        </w:rPr>
        <w:t>.</w:t>
      </w:r>
      <w:r w:rsidR="007A296E" w:rsidRPr="007A296E">
        <w:rPr>
          <w:rFonts w:ascii="仿宋_GB2312" w:eastAsia="仿宋_GB2312" w:hAnsi="Times New Roman" w:cs="Times New Roman" w:hint="eastAsia"/>
          <w:color w:val="000000" w:themeColor="text1"/>
          <w:kern w:val="0"/>
          <w:sz w:val="32"/>
          <w:szCs w:val="30"/>
        </w:rPr>
        <w:t>家庭经济困难，所能获得的收入不足以支付在校期间完成学业所需的基本费用；</w:t>
      </w:r>
    </w:p>
    <w:p w:rsidR="007A296E" w:rsidRDefault="00741209" w:rsidP="00A70B73">
      <w:pPr>
        <w:widowControl/>
        <w:shd w:val="clear" w:color="auto" w:fill="FFFFFF"/>
        <w:spacing w:line="600" w:lineRule="exact"/>
        <w:ind w:firstLine="629"/>
        <w:jc w:val="left"/>
        <w:rPr>
          <w:rFonts w:ascii="仿宋_GB2312" w:eastAsia="仿宋_GB2312" w:hAnsi="Times New Roman" w:cs="Times New Roman" w:hint="eastAsia"/>
          <w:color w:val="000000" w:themeColor="text1"/>
          <w:kern w:val="0"/>
          <w:sz w:val="32"/>
          <w:szCs w:val="30"/>
        </w:rPr>
      </w:pPr>
      <w:r>
        <w:rPr>
          <w:rFonts w:ascii="仿宋_GB2312" w:eastAsia="仿宋_GB2312" w:hAnsi="Times New Roman" w:cs="Times New Roman" w:hint="eastAsia"/>
          <w:color w:val="000000" w:themeColor="text1"/>
          <w:kern w:val="0"/>
          <w:sz w:val="32"/>
          <w:szCs w:val="30"/>
        </w:rPr>
        <w:t>7</w:t>
      </w:r>
      <w:r w:rsidR="0060687F">
        <w:rPr>
          <w:rFonts w:ascii="仿宋_GB2312" w:eastAsia="仿宋_GB2312" w:hAnsi="Times New Roman" w:cs="Times New Roman" w:hint="eastAsia"/>
          <w:color w:val="000000" w:themeColor="text1"/>
          <w:kern w:val="0"/>
          <w:sz w:val="32"/>
          <w:szCs w:val="30"/>
        </w:rPr>
        <w:t>.</w:t>
      </w:r>
      <w:r w:rsidR="00282B93">
        <w:rPr>
          <w:rFonts w:ascii="仿宋_GB2312" w:eastAsia="仿宋_GB2312" w:hAnsi="Times New Roman" w:cs="Times New Roman" w:hint="eastAsia"/>
          <w:color w:val="000000" w:themeColor="text1"/>
          <w:kern w:val="0"/>
          <w:sz w:val="32"/>
          <w:szCs w:val="30"/>
        </w:rPr>
        <w:t>当</w:t>
      </w:r>
      <w:r w:rsidR="007A296E" w:rsidRPr="007A296E">
        <w:rPr>
          <w:rFonts w:ascii="仿宋_GB2312" w:eastAsia="仿宋_GB2312" w:hAnsi="Times New Roman" w:cs="Times New Roman" w:hint="eastAsia"/>
          <w:color w:val="000000" w:themeColor="text1"/>
          <w:kern w:val="0"/>
          <w:sz w:val="32"/>
          <w:szCs w:val="30"/>
        </w:rPr>
        <w:t>年没有获得</w:t>
      </w:r>
      <w:r w:rsidR="00666255">
        <w:rPr>
          <w:rFonts w:ascii="仿宋_GB2312" w:eastAsia="仿宋_GB2312" w:hAnsi="Times New Roman" w:cs="Times New Roman" w:hint="eastAsia"/>
          <w:color w:val="000000" w:themeColor="text1"/>
          <w:kern w:val="0"/>
          <w:sz w:val="32"/>
          <w:szCs w:val="30"/>
        </w:rPr>
        <w:t>国家</w:t>
      </w:r>
      <w:r w:rsidR="007A296E" w:rsidRPr="007A296E">
        <w:rPr>
          <w:rFonts w:ascii="仿宋_GB2312" w:eastAsia="仿宋_GB2312" w:hAnsi="Times New Roman" w:cs="Times New Roman" w:hint="eastAsia"/>
          <w:color w:val="000000" w:themeColor="text1"/>
          <w:kern w:val="0"/>
          <w:sz w:val="32"/>
          <w:szCs w:val="30"/>
        </w:rPr>
        <w:t>开发银行生源地信用助学贷款或其他金融机构经办的国家助学贷款。</w:t>
      </w:r>
    </w:p>
    <w:p w:rsidR="00500F8C" w:rsidRPr="007A296E" w:rsidRDefault="0060687F" w:rsidP="00500F8C">
      <w:pPr>
        <w:widowControl/>
        <w:shd w:val="clear" w:color="auto" w:fill="FFFFFF"/>
        <w:spacing w:line="600" w:lineRule="exact"/>
        <w:ind w:firstLine="630"/>
        <w:jc w:val="left"/>
        <w:rPr>
          <w:rFonts w:ascii="楷体" w:eastAsia="楷体" w:hAnsi="楷体" w:cs="Times New Roman"/>
          <w:b/>
          <w:color w:val="000000" w:themeColor="text1"/>
          <w:kern w:val="0"/>
          <w:sz w:val="32"/>
          <w:szCs w:val="30"/>
        </w:rPr>
      </w:pPr>
      <w:r>
        <w:rPr>
          <w:rFonts w:ascii="楷体" w:eastAsia="楷体" w:hAnsi="楷体" w:cs="Times New Roman" w:hint="eastAsia"/>
          <w:b/>
          <w:color w:val="000000" w:themeColor="text1"/>
          <w:kern w:val="0"/>
          <w:sz w:val="32"/>
          <w:szCs w:val="30"/>
        </w:rPr>
        <w:t>（</w:t>
      </w:r>
      <w:r>
        <w:rPr>
          <w:rFonts w:ascii="楷体" w:eastAsia="楷体" w:hAnsi="楷体" w:cs="Times New Roman" w:hint="eastAsia"/>
          <w:b/>
          <w:color w:val="000000" w:themeColor="text1"/>
          <w:kern w:val="0"/>
          <w:sz w:val="32"/>
          <w:szCs w:val="30"/>
        </w:rPr>
        <w:t>二</w:t>
      </w:r>
      <w:r>
        <w:rPr>
          <w:rFonts w:ascii="楷体" w:eastAsia="楷体" w:hAnsi="楷体" w:cs="Times New Roman" w:hint="eastAsia"/>
          <w:b/>
          <w:color w:val="000000" w:themeColor="text1"/>
          <w:kern w:val="0"/>
          <w:sz w:val="32"/>
          <w:szCs w:val="30"/>
        </w:rPr>
        <w:t>）</w:t>
      </w:r>
      <w:r w:rsidR="00500F8C">
        <w:rPr>
          <w:rFonts w:ascii="楷体" w:eastAsia="楷体" w:hAnsi="楷体" w:cs="Times New Roman" w:hint="eastAsia"/>
          <w:b/>
          <w:color w:val="000000" w:themeColor="text1"/>
          <w:kern w:val="0"/>
          <w:sz w:val="32"/>
          <w:szCs w:val="30"/>
        </w:rPr>
        <w:t>共同借款人必须应</w:t>
      </w:r>
      <w:r w:rsidR="00500F8C" w:rsidRPr="007A296E">
        <w:rPr>
          <w:rFonts w:ascii="楷体" w:eastAsia="楷体" w:hAnsi="楷体" w:cs="Times New Roman" w:hint="eastAsia"/>
          <w:b/>
          <w:color w:val="000000" w:themeColor="text1"/>
          <w:kern w:val="0"/>
          <w:sz w:val="32"/>
          <w:szCs w:val="30"/>
        </w:rPr>
        <w:t>符合的条件：</w:t>
      </w:r>
    </w:p>
    <w:p w:rsidR="00500F8C" w:rsidRPr="006942A8" w:rsidRDefault="0060687F" w:rsidP="00500F8C">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1.</w:t>
      </w:r>
      <w:r w:rsidR="00500F8C" w:rsidRPr="006942A8">
        <w:rPr>
          <w:rFonts w:ascii="仿宋_GB2312" w:eastAsia="仿宋_GB2312" w:hAnsi="Times New Roman" w:cs="Times New Roman" w:hint="eastAsia"/>
          <w:color w:val="000000" w:themeColor="text1"/>
          <w:kern w:val="0"/>
          <w:sz w:val="32"/>
          <w:szCs w:val="30"/>
        </w:rPr>
        <w:t>原则上应为借款学生父母；</w:t>
      </w:r>
    </w:p>
    <w:p w:rsidR="00500F8C" w:rsidRPr="006942A8" w:rsidRDefault="0060687F" w:rsidP="00500F8C">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2.</w:t>
      </w:r>
      <w:r w:rsidR="00500F8C" w:rsidRPr="006942A8">
        <w:rPr>
          <w:rFonts w:ascii="仿宋_GB2312" w:eastAsia="仿宋_GB2312" w:hAnsi="Times New Roman" w:cs="Times New Roman" w:hint="eastAsia"/>
          <w:color w:val="000000" w:themeColor="text1"/>
          <w:kern w:val="0"/>
          <w:sz w:val="32"/>
          <w:szCs w:val="30"/>
        </w:rPr>
        <w:t>如借款学生父母由于残疾、患病等特殊情况丧失劳动能力或民事行为能力的，可由借款学生其他近亲属作为共同借款人；</w:t>
      </w:r>
    </w:p>
    <w:p w:rsidR="00500F8C" w:rsidRPr="006942A8" w:rsidRDefault="0060687F"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3.</w:t>
      </w:r>
      <w:r w:rsidR="00500F8C" w:rsidRPr="006942A8">
        <w:rPr>
          <w:rFonts w:ascii="仿宋_GB2312" w:eastAsia="仿宋_GB2312" w:hAnsi="Times New Roman" w:cs="Times New Roman" w:hint="eastAsia"/>
          <w:color w:val="000000" w:themeColor="text1"/>
          <w:kern w:val="0"/>
          <w:sz w:val="32"/>
          <w:szCs w:val="30"/>
        </w:rPr>
        <w:t>如借款学生为孤儿，共同借款人则为其监护人，或是自愿与借款学生共同承担还款责任的具备完全民事行为能力的自然人；</w:t>
      </w:r>
    </w:p>
    <w:p w:rsidR="00500F8C" w:rsidRPr="006942A8" w:rsidRDefault="0060687F"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4.</w:t>
      </w:r>
      <w:r w:rsidR="00500F8C" w:rsidRPr="006942A8">
        <w:rPr>
          <w:rFonts w:ascii="仿宋_GB2312" w:eastAsia="仿宋_GB2312" w:hAnsi="Times New Roman" w:cs="Times New Roman" w:hint="eastAsia"/>
          <w:color w:val="000000" w:themeColor="text1"/>
          <w:kern w:val="0"/>
          <w:sz w:val="32"/>
          <w:szCs w:val="30"/>
        </w:rPr>
        <w:t>如共同借款人不是借款学生父母或其他法定监护人时，应为满18周岁具有完全民事行为能力的自然人；</w:t>
      </w:r>
    </w:p>
    <w:p w:rsidR="00500F8C" w:rsidRPr="006942A8" w:rsidRDefault="0060687F" w:rsidP="00500F8C">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lastRenderedPageBreak/>
        <w:t>5.</w:t>
      </w:r>
      <w:r w:rsidR="00A70B73" w:rsidRPr="00A70B73">
        <w:rPr>
          <w:rFonts w:ascii="仿宋_GB2312" w:eastAsia="仿宋_GB2312" w:hAnsi="Times New Roman" w:cs="Times New Roman" w:hint="eastAsia"/>
          <w:color w:val="000000" w:themeColor="text1"/>
          <w:kern w:val="0"/>
          <w:sz w:val="32"/>
          <w:szCs w:val="30"/>
        </w:rPr>
        <w:t>原则上共同借款人户籍与学生本人入学前户籍均在本县（市、区）</w:t>
      </w:r>
      <w:r w:rsidR="00500F8C" w:rsidRPr="006942A8">
        <w:rPr>
          <w:rFonts w:ascii="仿宋_GB2312" w:eastAsia="仿宋_GB2312" w:hAnsi="Times New Roman" w:cs="Times New Roman" w:hint="eastAsia"/>
          <w:color w:val="000000" w:themeColor="text1"/>
          <w:kern w:val="0"/>
          <w:sz w:val="32"/>
          <w:szCs w:val="30"/>
        </w:rPr>
        <w:t>；</w:t>
      </w:r>
    </w:p>
    <w:p w:rsidR="00500F8C" w:rsidRPr="006942A8" w:rsidRDefault="0060687F" w:rsidP="00500F8C">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6.</w:t>
      </w:r>
      <w:r w:rsidR="00500F8C" w:rsidRPr="006942A8">
        <w:rPr>
          <w:rFonts w:ascii="仿宋_GB2312" w:eastAsia="仿宋_GB2312" w:hAnsi="Times New Roman" w:cs="Times New Roman" w:hint="eastAsia"/>
          <w:color w:val="000000" w:themeColor="text1"/>
          <w:kern w:val="0"/>
          <w:sz w:val="32"/>
          <w:szCs w:val="30"/>
        </w:rPr>
        <w:t>未结清国家开发银行生源地信用助学贷款（或高校助学贷款）的借款学生不能作为其他借款学生的共同借款人；</w:t>
      </w:r>
    </w:p>
    <w:p w:rsidR="00500F8C" w:rsidRPr="006942A8" w:rsidRDefault="0060687F" w:rsidP="00500F8C">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7.</w:t>
      </w:r>
      <w:r w:rsidR="00500F8C" w:rsidRPr="006942A8">
        <w:rPr>
          <w:rFonts w:ascii="仿宋_GB2312" w:eastAsia="仿宋_GB2312" w:hAnsi="Times New Roman" w:cs="Times New Roman" w:hint="eastAsia"/>
          <w:color w:val="000000" w:themeColor="text1"/>
          <w:kern w:val="0"/>
          <w:sz w:val="32"/>
          <w:szCs w:val="30"/>
        </w:rPr>
        <w:t>如借款学生申请助学贷款时未满16周岁，共同借款人应为其监护人。此种情况下，办理贷款时需要提供相关监护关系的证明材料。如借款学生与其监护人户籍不在同一县（市、区），应在学生户籍所在县（市、区）办理。</w:t>
      </w:r>
    </w:p>
    <w:p w:rsidR="00F81702" w:rsidRPr="00A80C15" w:rsidRDefault="00A80C15" w:rsidP="001319C9">
      <w:pPr>
        <w:widowControl/>
        <w:shd w:val="clear" w:color="auto" w:fill="FFFFFF"/>
        <w:spacing w:line="600" w:lineRule="exact"/>
        <w:ind w:firstLine="630"/>
        <w:jc w:val="left"/>
        <w:rPr>
          <w:rFonts w:ascii="黑体" w:eastAsia="黑体" w:hAnsi="黑体" w:cs="Times New Roman" w:hint="eastAsia"/>
          <w:b/>
          <w:color w:val="000000" w:themeColor="text1"/>
          <w:kern w:val="0"/>
          <w:sz w:val="32"/>
          <w:szCs w:val="30"/>
        </w:rPr>
      </w:pPr>
      <w:r w:rsidRPr="00A80C15">
        <w:rPr>
          <w:rFonts w:ascii="黑体" w:eastAsia="黑体" w:hAnsi="黑体" w:cs="Times New Roman" w:hint="eastAsia"/>
          <w:b/>
          <w:color w:val="000000" w:themeColor="text1"/>
          <w:kern w:val="0"/>
          <w:sz w:val="32"/>
          <w:szCs w:val="30"/>
        </w:rPr>
        <w:t>三、贷款申请及办理程序</w:t>
      </w:r>
    </w:p>
    <w:p w:rsidR="005008E0" w:rsidRPr="00793549" w:rsidRDefault="005008E0" w:rsidP="00793549">
      <w:pPr>
        <w:widowControl/>
        <w:shd w:val="clear" w:color="auto" w:fill="FFFFFF"/>
        <w:spacing w:line="600" w:lineRule="exact"/>
        <w:ind w:firstLine="630"/>
        <w:jc w:val="left"/>
        <w:rPr>
          <w:rFonts w:ascii="楷体" w:eastAsia="楷体" w:hAnsi="楷体" w:cs="Times New Roman"/>
          <w:b/>
          <w:color w:val="000000" w:themeColor="text1"/>
          <w:kern w:val="0"/>
          <w:sz w:val="32"/>
          <w:szCs w:val="30"/>
        </w:rPr>
      </w:pPr>
      <w:r w:rsidRPr="00793549">
        <w:rPr>
          <w:rFonts w:ascii="楷体" w:eastAsia="楷体" w:hAnsi="楷体" w:cs="Times New Roman" w:hint="eastAsia"/>
          <w:b/>
          <w:color w:val="000000" w:themeColor="text1"/>
          <w:kern w:val="0"/>
          <w:sz w:val="32"/>
          <w:szCs w:val="30"/>
        </w:rPr>
        <w:t>（一）办理时间、地点和方式</w:t>
      </w:r>
    </w:p>
    <w:p w:rsidR="005008E0" w:rsidRPr="006942A8" w:rsidRDefault="005008E0" w:rsidP="005008E0">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贷款受理时间：7月15日至9月20日。</w:t>
      </w:r>
    </w:p>
    <w:p w:rsidR="005008E0" w:rsidRPr="006942A8" w:rsidRDefault="005008E0" w:rsidP="005008E0">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生源地信用助学贷款按年度申请、审批和发放。</w:t>
      </w:r>
    </w:p>
    <w:p w:rsidR="00210667" w:rsidRDefault="005008E0" w:rsidP="005008E0">
      <w:pPr>
        <w:widowControl/>
        <w:shd w:val="clear" w:color="auto" w:fill="FFFFFF"/>
        <w:spacing w:line="600" w:lineRule="exact"/>
        <w:ind w:firstLine="629"/>
        <w:jc w:val="left"/>
        <w:rPr>
          <w:rFonts w:ascii="仿宋_GB2312" w:eastAsia="仿宋_GB2312" w:hAnsi="Times New Roman" w:cs="Times New Roman" w:hint="eastAsia"/>
          <w:color w:val="000000" w:themeColor="text1"/>
          <w:kern w:val="0"/>
          <w:sz w:val="32"/>
          <w:szCs w:val="30"/>
        </w:rPr>
      </w:pPr>
      <w:r w:rsidRPr="005008E0">
        <w:rPr>
          <w:rFonts w:ascii="仿宋_GB2312" w:eastAsia="仿宋_GB2312" w:hAnsi="Times New Roman" w:cs="Times New Roman" w:hint="eastAsia"/>
          <w:color w:val="FF0000"/>
          <w:kern w:val="0"/>
          <w:sz w:val="32"/>
          <w:szCs w:val="30"/>
        </w:rPr>
        <w:t>首次贷款时，</w:t>
      </w:r>
      <w:r w:rsidRPr="006942A8">
        <w:rPr>
          <w:rFonts w:ascii="仿宋_GB2312" w:eastAsia="仿宋_GB2312" w:hAnsi="Times New Roman" w:cs="Times New Roman" w:hint="eastAsia"/>
          <w:color w:val="000000" w:themeColor="text1"/>
          <w:kern w:val="0"/>
          <w:sz w:val="32"/>
          <w:szCs w:val="30"/>
        </w:rPr>
        <w:t>借款学生和共同借款人需要一起前往双方户籍所在地的县级学生资助管理中心或指定办理点办理。</w:t>
      </w:r>
    </w:p>
    <w:p w:rsidR="005008E0" w:rsidRPr="006942A8" w:rsidRDefault="005008E0" w:rsidP="005008E0">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sidRPr="005008E0">
        <w:rPr>
          <w:rFonts w:ascii="仿宋_GB2312" w:eastAsia="仿宋_GB2312" w:hAnsi="Times New Roman" w:cs="Times New Roman" w:hint="eastAsia"/>
          <w:color w:val="FF0000"/>
          <w:kern w:val="0"/>
          <w:sz w:val="32"/>
          <w:szCs w:val="30"/>
        </w:rPr>
        <w:t>续贷时，</w:t>
      </w:r>
      <w:r w:rsidRPr="006942A8">
        <w:rPr>
          <w:rFonts w:ascii="仿宋_GB2312" w:eastAsia="仿宋_GB2312" w:hAnsi="Times New Roman" w:cs="Times New Roman" w:hint="eastAsia"/>
          <w:color w:val="000000" w:themeColor="text1"/>
          <w:kern w:val="0"/>
          <w:sz w:val="32"/>
          <w:szCs w:val="30"/>
        </w:rPr>
        <w:t>借款学生或共同借款人任何一方持相关材料到原县级学生资助管理中心或指定办理点办理，或通过学生在线系统远程办理。</w:t>
      </w:r>
      <w:bookmarkStart w:id="0" w:name="_GoBack"/>
      <w:bookmarkEnd w:id="0"/>
    </w:p>
    <w:p w:rsidR="005008E0" w:rsidRPr="00793549" w:rsidRDefault="005008E0" w:rsidP="005008E0">
      <w:pPr>
        <w:widowControl/>
        <w:shd w:val="clear" w:color="auto" w:fill="FFFFFF"/>
        <w:spacing w:line="600" w:lineRule="exact"/>
        <w:ind w:firstLine="630"/>
        <w:jc w:val="left"/>
        <w:rPr>
          <w:rFonts w:ascii="楷体" w:eastAsia="楷体" w:hAnsi="楷体" w:cs="Times New Roman"/>
          <w:b/>
          <w:color w:val="000000" w:themeColor="text1"/>
          <w:kern w:val="0"/>
          <w:sz w:val="32"/>
          <w:szCs w:val="30"/>
        </w:rPr>
      </w:pPr>
      <w:r w:rsidRPr="00793549">
        <w:rPr>
          <w:rFonts w:ascii="楷体" w:eastAsia="楷体" w:hAnsi="楷体" w:cs="Times New Roman" w:hint="eastAsia"/>
          <w:b/>
          <w:color w:val="000000" w:themeColor="text1"/>
          <w:kern w:val="0"/>
          <w:sz w:val="32"/>
          <w:szCs w:val="30"/>
        </w:rPr>
        <w:t>（二）首次申请办理流程及申贷材料</w:t>
      </w:r>
    </w:p>
    <w:p w:rsidR="005008E0" w:rsidRDefault="005008E0" w:rsidP="005008E0">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1.登录学生在线系统（https://sls.cdb.com.cn），完成注册并填写个人及共同借款人基本信息，提交贷款申请，打印《申请表》并签字。</w:t>
      </w:r>
    </w:p>
    <w:p w:rsidR="005008E0" w:rsidRPr="006942A8" w:rsidRDefault="005008E0" w:rsidP="005008E0">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2.系统提示通过预申请的学生，打印《申请表》并签字后，按系统提示上传申贷材料。</w:t>
      </w:r>
    </w:p>
    <w:p w:rsidR="005008E0" w:rsidRPr="006942A8" w:rsidRDefault="005008E0"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lastRenderedPageBreak/>
        <w:t>3.未进行预申请，但确因家庭经济困难需申办生源地信用助学贷款的同学，可按照实际情况填写《家庭经济困难学生认定表》，作为家庭经济困难认定依据申办贷款。</w:t>
      </w:r>
    </w:p>
    <w:p w:rsidR="005008E0" w:rsidRDefault="005008E0" w:rsidP="000B2489">
      <w:pPr>
        <w:widowControl/>
        <w:shd w:val="clear" w:color="auto" w:fill="FFFFFF"/>
        <w:spacing w:line="600" w:lineRule="exact"/>
        <w:ind w:firstLine="629"/>
        <w:jc w:val="left"/>
        <w:rPr>
          <w:rFonts w:ascii="仿宋_GB2312" w:eastAsia="仿宋_GB2312" w:hAnsi="Times New Roman" w:cs="Times New Roman" w:hint="eastAsia"/>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4.借款学生和共同借款人携带以下申贷材料，前往县级学生资助管理中心或指定办理点办理手续：</w:t>
      </w:r>
    </w:p>
    <w:p w:rsidR="00793549" w:rsidRDefault="00793549" w:rsidP="000B2489">
      <w:pPr>
        <w:widowControl/>
        <w:shd w:val="clear" w:color="auto" w:fill="FFFFFF"/>
        <w:spacing w:line="600" w:lineRule="exact"/>
        <w:ind w:firstLine="629"/>
        <w:jc w:val="left"/>
        <w:rPr>
          <w:rFonts w:ascii="仿宋_GB2312" w:eastAsia="仿宋_GB2312" w:hAnsi="Times New Roman" w:cs="Times New Roman" w:hint="eastAsia"/>
          <w:color w:val="000000" w:themeColor="text1"/>
          <w:kern w:val="0"/>
          <w:sz w:val="32"/>
          <w:szCs w:val="30"/>
        </w:rPr>
      </w:pPr>
      <w:r>
        <w:rPr>
          <w:rFonts w:ascii="仿宋_GB2312" w:eastAsia="仿宋_GB2312" w:hAnsi="Times New Roman" w:cs="Times New Roman" w:hint="eastAsia"/>
          <w:color w:val="000000" w:themeColor="text1"/>
          <w:kern w:val="0"/>
          <w:sz w:val="32"/>
          <w:szCs w:val="30"/>
        </w:rPr>
        <w:t>①</w:t>
      </w:r>
      <w:r w:rsidR="005008E0" w:rsidRPr="006942A8">
        <w:rPr>
          <w:rFonts w:ascii="仿宋_GB2312" w:eastAsia="仿宋_GB2312" w:hAnsi="Times New Roman" w:cs="Times New Roman" w:hint="eastAsia"/>
          <w:color w:val="000000" w:themeColor="text1"/>
          <w:kern w:val="0"/>
          <w:sz w:val="32"/>
          <w:szCs w:val="30"/>
        </w:rPr>
        <w:t>借款学生与共同借款人</w:t>
      </w:r>
      <w:r w:rsidR="00642F0F">
        <w:rPr>
          <w:rFonts w:ascii="仿宋_GB2312" w:eastAsia="仿宋_GB2312" w:hAnsi="Times New Roman" w:cs="Times New Roman" w:hint="eastAsia"/>
          <w:color w:val="000000" w:themeColor="text1"/>
          <w:kern w:val="0"/>
          <w:sz w:val="32"/>
          <w:szCs w:val="30"/>
        </w:rPr>
        <w:t>各自</w:t>
      </w:r>
      <w:r w:rsidR="005008E0" w:rsidRPr="006942A8">
        <w:rPr>
          <w:rFonts w:ascii="仿宋_GB2312" w:eastAsia="仿宋_GB2312" w:hAnsi="Times New Roman" w:cs="Times New Roman" w:hint="eastAsia"/>
          <w:color w:val="000000" w:themeColor="text1"/>
          <w:kern w:val="0"/>
          <w:sz w:val="32"/>
          <w:szCs w:val="30"/>
        </w:rPr>
        <w:t>的身份证原件、户口</w:t>
      </w:r>
      <w:r w:rsidR="0015067B">
        <w:rPr>
          <w:rFonts w:ascii="仿宋_GB2312" w:eastAsia="仿宋_GB2312" w:hAnsi="Times New Roman" w:cs="Times New Roman" w:hint="eastAsia"/>
          <w:color w:val="000000" w:themeColor="text1"/>
          <w:kern w:val="0"/>
          <w:sz w:val="32"/>
          <w:szCs w:val="30"/>
        </w:rPr>
        <w:t>簿</w:t>
      </w:r>
      <w:r w:rsidR="005008E0" w:rsidRPr="006942A8">
        <w:rPr>
          <w:rFonts w:ascii="仿宋_GB2312" w:eastAsia="仿宋_GB2312" w:hAnsi="Times New Roman" w:cs="Times New Roman" w:hint="eastAsia"/>
          <w:color w:val="000000" w:themeColor="text1"/>
          <w:kern w:val="0"/>
          <w:sz w:val="32"/>
          <w:szCs w:val="30"/>
        </w:rPr>
        <w:t>原件；</w:t>
      </w:r>
    </w:p>
    <w:p w:rsidR="00793549" w:rsidRDefault="00793549" w:rsidP="000B2489">
      <w:pPr>
        <w:widowControl/>
        <w:shd w:val="clear" w:color="auto" w:fill="FFFFFF"/>
        <w:spacing w:line="600" w:lineRule="exact"/>
        <w:ind w:firstLine="629"/>
        <w:jc w:val="left"/>
        <w:rPr>
          <w:rFonts w:ascii="仿宋_GB2312" w:eastAsia="仿宋_GB2312" w:hAnsi="Times New Roman" w:cs="Times New Roman" w:hint="eastAsia"/>
          <w:color w:val="000000" w:themeColor="text1"/>
          <w:kern w:val="0"/>
          <w:sz w:val="32"/>
          <w:szCs w:val="30"/>
        </w:rPr>
      </w:pPr>
      <w:r>
        <w:rPr>
          <w:rFonts w:ascii="仿宋_GB2312" w:eastAsia="仿宋_GB2312" w:hAnsi="Times New Roman" w:cs="Times New Roman" w:hint="eastAsia"/>
          <w:color w:val="000000" w:themeColor="text1"/>
          <w:kern w:val="0"/>
          <w:sz w:val="32"/>
          <w:szCs w:val="30"/>
        </w:rPr>
        <w:t>②</w:t>
      </w:r>
      <w:r w:rsidR="005008E0" w:rsidRPr="006942A8">
        <w:rPr>
          <w:rFonts w:ascii="仿宋_GB2312" w:eastAsia="仿宋_GB2312" w:hAnsi="Times New Roman" w:cs="Times New Roman" w:hint="eastAsia"/>
          <w:color w:val="000000" w:themeColor="text1"/>
          <w:kern w:val="0"/>
          <w:sz w:val="32"/>
          <w:szCs w:val="30"/>
        </w:rPr>
        <w:t>录取通知书（或学生证）原件或学信网学籍在线验证报告；</w:t>
      </w:r>
    </w:p>
    <w:p w:rsidR="005008E0" w:rsidRPr="006942A8" w:rsidRDefault="00793549"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③</w:t>
      </w:r>
      <w:r w:rsidR="005008E0" w:rsidRPr="006942A8">
        <w:rPr>
          <w:rFonts w:ascii="仿宋_GB2312" w:eastAsia="仿宋_GB2312" w:hAnsi="Times New Roman" w:cs="Times New Roman" w:hint="eastAsia"/>
          <w:color w:val="000000" w:themeColor="text1"/>
          <w:kern w:val="0"/>
          <w:sz w:val="32"/>
          <w:szCs w:val="30"/>
        </w:rPr>
        <w:t>《国家开发银行生源地信用助学贷款申请表》，未通过预申请的同学还需携带《家庭经济困难学生认定表》原件。</w:t>
      </w:r>
    </w:p>
    <w:p w:rsidR="005008E0" w:rsidRPr="006942A8" w:rsidRDefault="005008E0"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5.如果借款学生及共同借款人不在同一本户口簿上，需携带双方户口簿原件。</w:t>
      </w:r>
    </w:p>
    <w:p w:rsidR="005008E0" w:rsidRPr="006942A8" w:rsidRDefault="005008E0" w:rsidP="005008E0">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6.持县级学生资助管理中心《受理证明》前往高校报到，由高校学生资助管理部门老师于当年10月10日前录入电子回执。</w:t>
      </w:r>
    </w:p>
    <w:p w:rsidR="005008E0" w:rsidRPr="00793549" w:rsidRDefault="005008E0" w:rsidP="005008E0">
      <w:pPr>
        <w:widowControl/>
        <w:shd w:val="clear" w:color="auto" w:fill="FFFFFF"/>
        <w:spacing w:line="600" w:lineRule="exact"/>
        <w:ind w:firstLine="630"/>
        <w:jc w:val="left"/>
        <w:rPr>
          <w:rFonts w:ascii="楷体" w:eastAsia="楷体" w:hAnsi="楷体" w:cs="Times New Roman"/>
          <w:b/>
          <w:color w:val="000000" w:themeColor="text1"/>
          <w:kern w:val="0"/>
          <w:sz w:val="32"/>
          <w:szCs w:val="30"/>
        </w:rPr>
      </w:pPr>
      <w:r w:rsidRPr="00793549">
        <w:rPr>
          <w:rFonts w:ascii="楷体" w:eastAsia="楷体" w:hAnsi="楷体" w:cs="Times New Roman" w:hint="eastAsia"/>
          <w:b/>
          <w:color w:val="000000" w:themeColor="text1"/>
          <w:kern w:val="0"/>
          <w:sz w:val="32"/>
          <w:szCs w:val="30"/>
        </w:rPr>
        <w:t>（三）现场续贷办理流程及申贷材料</w:t>
      </w:r>
    </w:p>
    <w:p w:rsidR="005008E0" w:rsidRPr="006942A8" w:rsidRDefault="005008E0" w:rsidP="005008E0">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1.在前往县级资助中心或指定办理点办理续贷手续前，请先登录学生在线系统更新个人及共同借款人相关信息，再提出续贷申请。按照系统提示填写续贷声明后，打印《申请表》并签字。</w:t>
      </w:r>
    </w:p>
    <w:p w:rsidR="00793549" w:rsidRDefault="005008E0" w:rsidP="005008E0">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2.续贷材料：</w:t>
      </w:r>
    </w:p>
    <w:p w:rsidR="00793549" w:rsidRDefault="00793549" w:rsidP="005008E0">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Pr>
          <w:rFonts w:ascii="仿宋_GB2312" w:eastAsia="仿宋_GB2312" w:hAnsi="Times New Roman" w:cs="Times New Roman" w:hint="eastAsia"/>
          <w:color w:val="000000" w:themeColor="text1"/>
          <w:kern w:val="0"/>
          <w:sz w:val="32"/>
          <w:szCs w:val="30"/>
        </w:rPr>
        <w:t>①办理人本人的身份证原件；</w:t>
      </w:r>
    </w:p>
    <w:p w:rsidR="005008E0" w:rsidRPr="006942A8" w:rsidRDefault="00793549"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lastRenderedPageBreak/>
        <w:t>②</w:t>
      </w:r>
      <w:r w:rsidR="005008E0" w:rsidRPr="006942A8">
        <w:rPr>
          <w:rFonts w:ascii="仿宋_GB2312" w:eastAsia="仿宋_GB2312" w:hAnsi="Times New Roman" w:cs="Times New Roman" w:hint="eastAsia"/>
          <w:color w:val="000000" w:themeColor="text1"/>
          <w:kern w:val="0"/>
          <w:sz w:val="32"/>
          <w:szCs w:val="30"/>
        </w:rPr>
        <w:t>借款学生或共同借款人签字的《国家开发银行生源地信用助学贷款申请表》原件。</w:t>
      </w:r>
    </w:p>
    <w:p w:rsidR="005008E0" w:rsidRPr="006942A8" w:rsidRDefault="005008E0"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注意事项：如需更换新的共同借款人办理续贷，需要学生和新的共同借款人一同前往县级学生资助管理中心或指定办理点现场办理。</w:t>
      </w:r>
    </w:p>
    <w:p w:rsidR="005008E0" w:rsidRPr="006942A8" w:rsidRDefault="005008E0" w:rsidP="000B2489">
      <w:pPr>
        <w:widowControl/>
        <w:shd w:val="clear" w:color="auto" w:fill="FFFFFF"/>
        <w:spacing w:line="600" w:lineRule="exact"/>
        <w:ind w:firstLine="629"/>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3.持《受理证明》前往高校报到，由高校资助管理部门老师于当年10月10日前录入电子回执。</w:t>
      </w:r>
    </w:p>
    <w:p w:rsidR="00793549" w:rsidRDefault="005008E0" w:rsidP="000B2489">
      <w:pPr>
        <w:widowControl/>
        <w:shd w:val="clear" w:color="auto" w:fill="FFFFFF"/>
        <w:spacing w:line="600" w:lineRule="exact"/>
        <w:ind w:firstLine="629"/>
        <w:jc w:val="left"/>
        <w:rPr>
          <w:rFonts w:ascii="仿宋_GB2312" w:eastAsia="仿宋_GB2312" w:hAnsi="Times New Roman" w:cs="Times New Roman" w:hint="eastAsia"/>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注意事项：</w:t>
      </w:r>
    </w:p>
    <w:p w:rsidR="00793549" w:rsidRDefault="00793549" w:rsidP="00793549">
      <w:pPr>
        <w:widowControl/>
        <w:shd w:val="clear" w:color="auto" w:fill="FFFFFF"/>
        <w:spacing w:line="600" w:lineRule="exact"/>
        <w:ind w:firstLine="630"/>
        <w:jc w:val="left"/>
        <w:rPr>
          <w:rFonts w:ascii="仿宋_GB2312" w:eastAsia="仿宋_GB2312" w:hAnsi="Times New Roman" w:cs="Times New Roman" w:hint="eastAsia"/>
          <w:color w:val="000000" w:themeColor="text1"/>
          <w:kern w:val="0"/>
          <w:sz w:val="32"/>
          <w:szCs w:val="30"/>
        </w:rPr>
      </w:pPr>
      <w:r>
        <w:rPr>
          <w:rFonts w:ascii="仿宋_GB2312" w:eastAsia="仿宋_GB2312" w:hAnsi="Times New Roman" w:cs="Times New Roman" w:hint="eastAsia"/>
          <w:color w:val="000000" w:themeColor="text1"/>
          <w:kern w:val="0"/>
          <w:sz w:val="32"/>
          <w:szCs w:val="30"/>
        </w:rPr>
        <w:t>①</w:t>
      </w:r>
      <w:r w:rsidR="005008E0" w:rsidRPr="00793549">
        <w:rPr>
          <w:rFonts w:ascii="仿宋_GB2312" w:eastAsia="仿宋_GB2312" w:hAnsi="Times New Roman" w:cs="Times New Roman" w:hint="eastAsia"/>
          <w:color w:val="000000" w:themeColor="text1"/>
          <w:kern w:val="0"/>
          <w:sz w:val="32"/>
          <w:szCs w:val="30"/>
        </w:rPr>
        <w:t>续贷学生也可线上完成续贷合同的签订；</w:t>
      </w:r>
    </w:p>
    <w:p w:rsidR="005008E0" w:rsidRPr="00793549" w:rsidRDefault="00793549" w:rsidP="00793549">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Pr>
          <w:rFonts w:ascii="仿宋_GB2312" w:eastAsia="仿宋_GB2312" w:hAnsi="Times New Roman" w:cs="Times New Roman" w:hint="eastAsia"/>
          <w:color w:val="000000" w:themeColor="text1"/>
          <w:kern w:val="0"/>
          <w:sz w:val="32"/>
          <w:szCs w:val="30"/>
        </w:rPr>
        <w:t>②</w:t>
      </w:r>
      <w:r w:rsidR="005008E0" w:rsidRPr="00793549">
        <w:rPr>
          <w:rFonts w:ascii="仿宋_GB2312" w:eastAsia="仿宋_GB2312" w:hAnsi="Times New Roman" w:cs="Times New Roman" w:hint="eastAsia"/>
          <w:color w:val="000000" w:themeColor="text1"/>
          <w:kern w:val="0"/>
          <w:sz w:val="32"/>
          <w:szCs w:val="30"/>
        </w:rPr>
        <w:t>请每年登录学生在线系统不少于两次。</w:t>
      </w:r>
    </w:p>
    <w:p w:rsidR="00457327" w:rsidRPr="00793549" w:rsidRDefault="00457327" w:rsidP="001319C9">
      <w:pPr>
        <w:widowControl/>
        <w:shd w:val="clear" w:color="auto" w:fill="FFFFFF"/>
        <w:spacing w:line="600" w:lineRule="exact"/>
        <w:ind w:firstLine="630"/>
        <w:jc w:val="left"/>
        <w:rPr>
          <w:rFonts w:ascii="黑体" w:eastAsia="黑体" w:hAnsi="黑体" w:cs="Times New Roman"/>
          <w:b/>
          <w:color w:val="000000" w:themeColor="text1"/>
          <w:kern w:val="0"/>
          <w:sz w:val="32"/>
          <w:szCs w:val="30"/>
        </w:rPr>
      </w:pPr>
      <w:r w:rsidRPr="00793549">
        <w:rPr>
          <w:rFonts w:ascii="黑体" w:eastAsia="黑体" w:hAnsi="黑体" w:cs="Times New Roman" w:hint="eastAsia"/>
          <w:b/>
          <w:color w:val="000000" w:themeColor="text1"/>
          <w:kern w:val="0"/>
          <w:sz w:val="32"/>
          <w:szCs w:val="30"/>
        </w:rPr>
        <w:t>四、贷款发放与支付</w:t>
      </w:r>
    </w:p>
    <w:p w:rsidR="00457327" w:rsidRPr="006942A8" w:rsidRDefault="00457327" w:rsidP="001319C9">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942A8">
        <w:rPr>
          <w:rFonts w:ascii="仿宋_GB2312" w:eastAsia="仿宋_GB2312" w:hAnsi="Times New Roman" w:cs="Times New Roman" w:hint="eastAsia"/>
          <w:color w:val="000000" w:themeColor="text1"/>
          <w:kern w:val="0"/>
          <w:sz w:val="32"/>
          <w:szCs w:val="30"/>
        </w:rPr>
        <w:t>国家开发银行安徽省分行审批通过后合同生效。合同生效后，国家开发银行安徽省分行根据合同借款金额通过第三方</w:t>
      </w:r>
      <w:r w:rsidR="00B240AC" w:rsidRPr="006942A8">
        <w:rPr>
          <w:rFonts w:ascii="仿宋_GB2312" w:eastAsia="仿宋_GB2312" w:hAnsi="Times New Roman" w:cs="Times New Roman" w:hint="eastAsia"/>
          <w:color w:val="000000" w:themeColor="text1"/>
          <w:kern w:val="0"/>
          <w:sz w:val="32"/>
          <w:szCs w:val="30"/>
        </w:rPr>
        <w:t>支付平台</w:t>
      </w:r>
      <w:r w:rsidRPr="006942A8">
        <w:rPr>
          <w:rFonts w:ascii="仿宋_GB2312" w:eastAsia="仿宋_GB2312" w:hAnsi="Times New Roman" w:cs="Times New Roman" w:hint="eastAsia"/>
          <w:color w:val="000000" w:themeColor="text1"/>
          <w:kern w:val="0"/>
          <w:sz w:val="32"/>
          <w:szCs w:val="30"/>
        </w:rPr>
        <w:t>将</w:t>
      </w:r>
      <w:r w:rsidR="00B240AC" w:rsidRPr="006942A8">
        <w:rPr>
          <w:rFonts w:ascii="仿宋_GB2312" w:eastAsia="仿宋_GB2312" w:hAnsi="Times New Roman" w:cs="Times New Roman" w:hint="eastAsia"/>
          <w:color w:val="000000" w:themeColor="text1"/>
          <w:kern w:val="0"/>
          <w:sz w:val="32"/>
          <w:szCs w:val="30"/>
        </w:rPr>
        <w:t>助学</w:t>
      </w:r>
      <w:r w:rsidRPr="006942A8">
        <w:rPr>
          <w:rFonts w:ascii="仿宋_GB2312" w:eastAsia="仿宋_GB2312" w:hAnsi="Times New Roman" w:cs="Times New Roman" w:hint="eastAsia"/>
          <w:color w:val="000000" w:themeColor="text1"/>
          <w:kern w:val="0"/>
          <w:sz w:val="32"/>
          <w:szCs w:val="30"/>
        </w:rPr>
        <w:t>贷款拨付至借款学生个人账户。</w:t>
      </w:r>
      <w:r w:rsidR="00B240AC" w:rsidRPr="006942A8">
        <w:rPr>
          <w:rFonts w:ascii="仿宋_GB2312" w:eastAsia="仿宋_GB2312" w:hAnsi="Times New Roman" w:cs="Times New Roman" w:hint="eastAsia"/>
          <w:color w:val="000000" w:themeColor="text1"/>
          <w:kern w:val="0"/>
          <w:sz w:val="32"/>
          <w:szCs w:val="30"/>
        </w:rPr>
        <w:t>第三方支付平台按照回执上的欠缴费用金额将相应贷款资金划付至借款学生就读学校账户，用于支付学费、住宿费；剩余部分的贷款资金留在借款学生第三方支付平台个人账户中。</w:t>
      </w:r>
    </w:p>
    <w:p w:rsidR="00457327" w:rsidRPr="00793549" w:rsidRDefault="00457327" w:rsidP="001319C9">
      <w:pPr>
        <w:widowControl/>
        <w:shd w:val="clear" w:color="auto" w:fill="FFFFFF"/>
        <w:spacing w:line="600" w:lineRule="exact"/>
        <w:ind w:firstLine="630"/>
        <w:jc w:val="left"/>
        <w:rPr>
          <w:rFonts w:ascii="黑体" w:eastAsia="黑体" w:hAnsi="黑体" w:cs="Times New Roman"/>
          <w:b/>
          <w:color w:val="000000" w:themeColor="text1"/>
          <w:kern w:val="0"/>
          <w:sz w:val="32"/>
          <w:szCs w:val="30"/>
        </w:rPr>
      </w:pPr>
      <w:r w:rsidRPr="00793549">
        <w:rPr>
          <w:rFonts w:ascii="黑体" w:eastAsia="黑体" w:hAnsi="黑体" w:cs="Times New Roman" w:hint="eastAsia"/>
          <w:b/>
          <w:color w:val="000000" w:themeColor="text1"/>
          <w:kern w:val="0"/>
          <w:sz w:val="32"/>
          <w:szCs w:val="30"/>
        </w:rPr>
        <w:t>五、特别提示</w:t>
      </w:r>
    </w:p>
    <w:p w:rsidR="00E525D2" w:rsidRPr="006942A8" w:rsidRDefault="00457327" w:rsidP="001319C9">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0687F">
        <w:rPr>
          <w:rFonts w:ascii="仿宋_GB2312" w:eastAsia="仿宋_GB2312" w:hAnsi="Times New Roman" w:cs="Times New Roman" w:hint="eastAsia"/>
          <w:b/>
          <w:color w:val="000000" w:themeColor="text1"/>
          <w:kern w:val="0"/>
          <w:sz w:val="32"/>
          <w:szCs w:val="30"/>
        </w:rPr>
        <w:t>（一）</w:t>
      </w:r>
      <w:r w:rsidR="00E525D2" w:rsidRPr="006942A8">
        <w:rPr>
          <w:rFonts w:ascii="仿宋_GB2312" w:eastAsia="仿宋_GB2312" w:hAnsi="Times New Roman" w:cs="Times New Roman" w:hint="eastAsia"/>
          <w:color w:val="000000" w:themeColor="text1"/>
          <w:kern w:val="0"/>
          <w:sz w:val="32"/>
          <w:szCs w:val="30"/>
        </w:rPr>
        <w:t>国家开发银行生源地信用助学贷款全国统一服务热线：95593，咨询时间：周一至周五8:30至17:30，受理高峰期（7月1</w:t>
      </w:r>
      <w:r w:rsidR="00340ABA">
        <w:rPr>
          <w:rFonts w:ascii="仿宋_GB2312" w:eastAsia="仿宋_GB2312" w:hAnsi="Times New Roman" w:cs="Times New Roman" w:hint="eastAsia"/>
          <w:color w:val="000000" w:themeColor="text1"/>
          <w:kern w:val="0"/>
          <w:sz w:val="32"/>
          <w:szCs w:val="30"/>
        </w:rPr>
        <w:t>5</w:t>
      </w:r>
      <w:r w:rsidR="00E525D2" w:rsidRPr="006942A8">
        <w:rPr>
          <w:rFonts w:ascii="仿宋_GB2312" w:eastAsia="仿宋_GB2312" w:hAnsi="Times New Roman" w:cs="Times New Roman" w:hint="eastAsia"/>
          <w:color w:val="000000" w:themeColor="text1"/>
          <w:kern w:val="0"/>
          <w:sz w:val="32"/>
          <w:szCs w:val="30"/>
        </w:rPr>
        <w:t>日到9月</w:t>
      </w:r>
      <w:r w:rsidR="00340ABA">
        <w:rPr>
          <w:rFonts w:ascii="仿宋_GB2312" w:eastAsia="仿宋_GB2312" w:hAnsi="Times New Roman" w:cs="Times New Roman" w:hint="eastAsia"/>
          <w:color w:val="000000" w:themeColor="text1"/>
          <w:kern w:val="0"/>
          <w:sz w:val="32"/>
          <w:szCs w:val="30"/>
        </w:rPr>
        <w:t>13</w:t>
      </w:r>
      <w:r w:rsidR="00E525D2" w:rsidRPr="006942A8">
        <w:rPr>
          <w:rFonts w:ascii="仿宋_GB2312" w:eastAsia="仿宋_GB2312" w:hAnsi="Times New Roman" w:cs="Times New Roman" w:hint="eastAsia"/>
          <w:color w:val="000000" w:themeColor="text1"/>
          <w:kern w:val="0"/>
          <w:sz w:val="32"/>
          <w:szCs w:val="30"/>
        </w:rPr>
        <w:t>日）周一至周日8:30至17:30。</w:t>
      </w:r>
    </w:p>
    <w:p w:rsidR="00457327" w:rsidRPr="006942A8" w:rsidRDefault="00457327" w:rsidP="001319C9">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0687F">
        <w:rPr>
          <w:rFonts w:ascii="仿宋_GB2312" w:eastAsia="仿宋_GB2312" w:hAnsi="Times New Roman" w:cs="Times New Roman" w:hint="eastAsia"/>
          <w:b/>
          <w:color w:val="000000" w:themeColor="text1"/>
          <w:kern w:val="0"/>
          <w:sz w:val="32"/>
          <w:szCs w:val="30"/>
        </w:rPr>
        <w:t>（二）</w:t>
      </w:r>
      <w:r w:rsidRPr="006942A8">
        <w:rPr>
          <w:rFonts w:ascii="仿宋_GB2312" w:eastAsia="仿宋_GB2312" w:hAnsi="Times New Roman" w:cs="Times New Roman" w:hint="eastAsia"/>
          <w:color w:val="000000" w:themeColor="text1"/>
          <w:kern w:val="0"/>
          <w:sz w:val="32"/>
          <w:szCs w:val="30"/>
        </w:rPr>
        <w:t>借款人提供的资料证件须真实合法有效，合同签字字迹清晰。</w:t>
      </w:r>
    </w:p>
    <w:p w:rsidR="00457327" w:rsidRPr="006942A8" w:rsidRDefault="00457327" w:rsidP="001319C9">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0687F">
        <w:rPr>
          <w:rFonts w:ascii="仿宋_GB2312" w:eastAsia="仿宋_GB2312" w:hAnsi="Times New Roman" w:cs="Times New Roman" w:hint="eastAsia"/>
          <w:b/>
          <w:color w:val="000000" w:themeColor="text1"/>
          <w:kern w:val="0"/>
          <w:sz w:val="32"/>
          <w:szCs w:val="30"/>
        </w:rPr>
        <w:lastRenderedPageBreak/>
        <w:t>（三）</w:t>
      </w:r>
      <w:r w:rsidRPr="006942A8">
        <w:rPr>
          <w:rFonts w:ascii="仿宋_GB2312" w:eastAsia="仿宋_GB2312" w:hAnsi="Times New Roman" w:cs="Times New Roman" w:hint="eastAsia"/>
          <w:color w:val="000000" w:themeColor="text1"/>
          <w:kern w:val="0"/>
          <w:sz w:val="32"/>
          <w:szCs w:val="30"/>
        </w:rPr>
        <w:t>借款人在前往高校报到时，应提醒高校资助部门及时录入合同电子回执。高校未按时在国家开发银行助学贷款信息管理系统录入回执的，视同借款学生撤销当年国家开发银行生源地信用助学贷款申请。</w:t>
      </w:r>
    </w:p>
    <w:p w:rsidR="00457327" w:rsidRPr="006942A8" w:rsidRDefault="00457327" w:rsidP="001319C9">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0687F">
        <w:rPr>
          <w:rFonts w:ascii="仿宋_GB2312" w:eastAsia="仿宋_GB2312" w:hAnsi="Times New Roman" w:cs="Times New Roman" w:hint="eastAsia"/>
          <w:b/>
          <w:color w:val="000000" w:themeColor="text1"/>
          <w:kern w:val="0"/>
          <w:sz w:val="32"/>
          <w:szCs w:val="30"/>
        </w:rPr>
        <w:t>（四）</w:t>
      </w:r>
      <w:r w:rsidRPr="006942A8">
        <w:rPr>
          <w:rFonts w:ascii="仿宋_GB2312" w:eastAsia="仿宋_GB2312" w:hAnsi="Times New Roman" w:cs="Times New Roman" w:hint="eastAsia"/>
          <w:color w:val="000000" w:themeColor="text1"/>
          <w:kern w:val="0"/>
          <w:sz w:val="32"/>
          <w:szCs w:val="30"/>
        </w:rPr>
        <w:t>借款人应认真阅读合同文本，切实履行借款人各项义务。如出现逾期，按照国家</w:t>
      </w:r>
      <w:r w:rsidR="00BC377F" w:rsidRPr="006942A8">
        <w:rPr>
          <w:rFonts w:ascii="仿宋_GB2312" w:eastAsia="仿宋_GB2312" w:hAnsi="Times New Roman" w:cs="Times New Roman" w:hint="eastAsia"/>
          <w:color w:val="000000" w:themeColor="text1"/>
          <w:kern w:val="0"/>
          <w:sz w:val="32"/>
          <w:szCs w:val="30"/>
        </w:rPr>
        <w:t>有关法律法规</w:t>
      </w:r>
      <w:r w:rsidRPr="006942A8">
        <w:rPr>
          <w:rFonts w:ascii="仿宋_GB2312" w:eastAsia="仿宋_GB2312" w:hAnsi="Times New Roman" w:cs="Times New Roman" w:hint="eastAsia"/>
          <w:color w:val="000000" w:themeColor="text1"/>
          <w:kern w:val="0"/>
          <w:sz w:val="32"/>
          <w:szCs w:val="30"/>
        </w:rPr>
        <w:t>，借款人个人信息和借款人贷款违约信息将被录入全国联网的人民银行个人征信系统，有关不良记录将保留至逾期贷款结清后5年。为今后顺利就业、消费、办理信用卡和申请房贷、车贷，请及时</w:t>
      </w:r>
      <w:r w:rsidR="007F4FCC" w:rsidRPr="006942A8">
        <w:rPr>
          <w:rFonts w:ascii="仿宋_GB2312" w:eastAsia="仿宋_GB2312" w:hAnsi="Times New Roman" w:cs="Times New Roman" w:hint="eastAsia"/>
          <w:color w:val="000000" w:themeColor="text1"/>
          <w:kern w:val="0"/>
          <w:sz w:val="32"/>
          <w:szCs w:val="30"/>
        </w:rPr>
        <w:t>足额</w:t>
      </w:r>
      <w:r w:rsidRPr="006942A8">
        <w:rPr>
          <w:rFonts w:ascii="仿宋_GB2312" w:eastAsia="仿宋_GB2312" w:hAnsi="Times New Roman" w:cs="Times New Roman" w:hint="eastAsia"/>
          <w:color w:val="000000" w:themeColor="text1"/>
          <w:kern w:val="0"/>
          <w:sz w:val="32"/>
          <w:szCs w:val="30"/>
        </w:rPr>
        <w:t>归还贷款。</w:t>
      </w:r>
    </w:p>
    <w:p w:rsidR="00457327" w:rsidRPr="006942A8" w:rsidRDefault="00457327" w:rsidP="00E525D2">
      <w:pPr>
        <w:widowControl/>
        <w:shd w:val="clear" w:color="auto" w:fill="FFFFFF"/>
        <w:spacing w:line="600" w:lineRule="exact"/>
        <w:ind w:firstLine="630"/>
        <w:jc w:val="left"/>
        <w:rPr>
          <w:rFonts w:ascii="仿宋_GB2312" w:eastAsia="仿宋_GB2312" w:hAnsi="Times New Roman" w:cs="Times New Roman"/>
          <w:color w:val="000000" w:themeColor="text1"/>
          <w:kern w:val="0"/>
          <w:sz w:val="32"/>
          <w:szCs w:val="30"/>
        </w:rPr>
      </w:pPr>
      <w:r w:rsidRPr="0060687F">
        <w:rPr>
          <w:rFonts w:ascii="仿宋_GB2312" w:eastAsia="仿宋_GB2312" w:hAnsi="Times New Roman" w:cs="Times New Roman" w:hint="eastAsia"/>
          <w:b/>
          <w:color w:val="000000" w:themeColor="text1"/>
          <w:kern w:val="0"/>
          <w:sz w:val="32"/>
          <w:szCs w:val="30"/>
        </w:rPr>
        <w:t>（五）</w:t>
      </w:r>
      <w:r w:rsidRPr="006942A8">
        <w:rPr>
          <w:rFonts w:ascii="仿宋_GB2312" w:eastAsia="仿宋_GB2312" w:hAnsi="Times New Roman" w:cs="Times New Roman" w:hint="eastAsia"/>
          <w:color w:val="000000" w:themeColor="text1"/>
          <w:kern w:val="0"/>
          <w:sz w:val="32"/>
          <w:szCs w:val="30"/>
        </w:rPr>
        <w:t>如国家有关政策发生调整，按新政策执行。</w:t>
      </w:r>
    </w:p>
    <w:sectPr w:rsidR="00457327" w:rsidRPr="006942A8" w:rsidSect="001F5188">
      <w:headerReference w:type="even" r:id="rId10"/>
      <w:headerReference w:type="default" r:id="rId11"/>
      <w:footerReference w:type="default" r:id="rId12"/>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5F" w:rsidRDefault="008E0B5F" w:rsidP="00BA389F">
      <w:r>
        <w:separator/>
      </w:r>
    </w:p>
  </w:endnote>
  <w:endnote w:type="continuationSeparator" w:id="0">
    <w:p w:rsidR="008E0B5F" w:rsidRDefault="008E0B5F" w:rsidP="00BA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26117"/>
      <w:docPartObj>
        <w:docPartGallery w:val="Page Numbers (Bottom of Page)"/>
        <w:docPartUnique/>
      </w:docPartObj>
    </w:sdtPr>
    <w:sdtEndPr/>
    <w:sdtContent>
      <w:p w:rsidR="001812DB" w:rsidRDefault="001812DB">
        <w:pPr>
          <w:pStyle w:val="a4"/>
          <w:jc w:val="center"/>
        </w:pPr>
        <w:r>
          <w:fldChar w:fldCharType="begin"/>
        </w:r>
        <w:r>
          <w:instrText>PAGE   \* MERGEFORMAT</w:instrText>
        </w:r>
        <w:r>
          <w:fldChar w:fldCharType="separate"/>
        </w:r>
        <w:r w:rsidR="00210667" w:rsidRPr="00210667">
          <w:rPr>
            <w:noProof/>
            <w:lang w:val="zh-CN"/>
          </w:rPr>
          <w:t>4</w:t>
        </w:r>
        <w:r>
          <w:fldChar w:fldCharType="end"/>
        </w:r>
      </w:p>
    </w:sdtContent>
  </w:sdt>
  <w:p w:rsidR="001A38F6" w:rsidRDefault="001A38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5F" w:rsidRDefault="008E0B5F" w:rsidP="00BA389F">
      <w:r>
        <w:separator/>
      </w:r>
    </w:p>
  </w:footnote>
  <w:footnote w:type="continuationSeparator" w:id="0">
    <w:p w:rsidR="008E0B5F" w:rsidRDefault="008E0B5F" w:rsidP="00BA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9F" w:rsidRDefault="00BA389F" w:rsidP="001F518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9F" w:rsidRDefault="00BA389F" w:rsidP="001F518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D7E"/>
    <w:multiLevelType w:val="hybridMultilevel"/>
    <w:tmpl w:val="DDC2ECEC"/>
    <w:lvl w:ilvl="0" w:tplc="A274C122">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B8"/>
    <w:rsid w:val="00041A57"/>
    <w:rsid w:val="00044CC5"/>
    <w:rsid w:val="00046C63"/>
    <w:rsid w:val="00081E4D"/>
    <w:rsid w:val="000A5A06"/>
    <w:rsid w:val="000B2489"/>
    <w:rsid w:val="00105692"/>
    <w:rsid w:val="001319C9"/>
    <w:rsid w:val="0015067B"/>
    <w:rsid w:val="00180356"/>
    <w:rsid w:val="001812DB"/>
    <w:rsid w:val="00185FE8"/>
    <w:rsid w:val="001A38F6"/>
    <w:rsid w:val="001C7A81"/>
    <w:rsid w:val="001F5188"/>
    <w:rsid w:val="002029FC"/>
    <w:rsid w:val="002101F7"/>
    <w:rsid w:val="00210667"/>
    <w:rsid w:val="00267AFC"/>
    <w:rsid w:val="00282B93"/>
    <w:rsid w:val="00287C34"/>
    <w:rsid w:val="002B073A"/>
    <w:rsid w:val="002B1241"/>
    <w:rsid w:val="002F74D5"/>
    <w:rsid w:val="00304FA5"/>
    <w:rsid w:val="00340ABA"/>
    <w:rsid w:val="003642B3"/>
    <w:rsid w:val="003B7C33"/>
    <w:rsid w:val="003F0776"/>
    <w:rsid w:val="004050C2"/>
    <w:rsid w:val="00457327"/>
    <w:rsid w:val="00481A77"/>
    <w:rsid w:val="004F08B2"/>
    <w:rsid w:val="004F15A7"/>
    <w:rsid w:val="005008E0"/>
    <w:rsid w:val="00500F8C"/>
    <w:rsid w:val="005175E8"/>
    <w:rsid w:val="0060687F"/>
    <w:rsid w:val="006319CC"/>
    <w:rsid w:val="00642F0F"/>
    <w:rsid w:val="00666255"/>
    <w:rsid w:val="006942A8"/>
    <w:rsid w:val="006D183F"/>
    <w:rsid w:val="00737C1F"/>
    <w:rsid w:val="00741209"/>
    <w:rsid w:val="0077070D"/>
    <w:rsid w:val="00793549"/>
    <w:rsid w:val="007A296E"/>
    <w:rsid w:val="007F4FCC"/>
    <w:rsid w:val="00820661"/>
    <w:rsid w:val="00823A1F"/>
    <w:rsid w:val="0084506B"/>
    <w:rsid w:val="00866C04"/>
    <w:rsid w:val="0087001A"/>
    <w:rsid w:val="008E0B5F"/>
    <w:rsid w:val="008F2685"/>
    <w:rsid w:val="009067DB"/>
    <w:rsid w:val="00921056"/>
    <w:rsid w:val="009238D6"/>
    <w:rsid w:val="009571EF"/>
    <w:rsid w:val="009648B2"/>
    <w:rsid w:val="00983FA9"/>
    <w:rsid w:val="009A7A12"/>
    <w:rsid w:val="009D5251"/>
    <w:rsid w:val="009E5BB8"/>
    <w:rsid w:val="00A144C3"/>
    <w:rsid w:val="00A632F5"/>
    <w:rsid w:val="00A70B73"/>
    <w:rsid w:val="00A80C15"/>
    <w:rsid w:val="00AF317F"/>
    <w:rsid w:val="00B240AC"/>
    <w:rsid w:val="00B94956"/>
    <w:rsid w:val="00BA389F"/>
    <w:rsid w:val="00BC377F"/>
    <w:rsid w:val="00C3436B"/>
    <w:rsid w:val="00CA7098"/>
    <w:rsid w:val="00DD56A1"/>
    <w:rsid w:val="00E01418"/>
    <w:rsid w:val="00E06E7E"/>
    <w:rsid w:val="00E525D2"/>
    <w:rsid w:val="00EE68EB"/>
    <w:rsid w:val="00F81702"/>
    <w:rsid w:val="00FE32B8"/>
    <w:rsid w:val="00FF463A"/>
    <w:rsid w:val="00FF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389F"/>
    <w:rPr>
      <w:sz w:val="18"/>
      <w:szCs w:val="18"/>
    </w:rPr>
  </w:style>
  <w:style w:type="paragraph" w:styleId="a4">
    <w:name w:val="footer"/>
    <w:basedOn w:val="a"/>
    <w:link w:val="Char0"/>
    <w:uiPriority w:val="99"/>
    <w:unhideWhenUsed/>
    <w:rsid w:val="00BA389F"/>
    <w:pPr>
      <w:tabs>
        <w:tab w:val="center" w:pos="4153"/>
        <w:tab w:val="right" w:pos="8306"/>
      </w:tabs>
      <w:snapToGrid w:val="0"/>
      <w:jc w:val="left"/>
    </w:pPr>
    <w:rPr>
      <w:sz w:val="18"/>
      <w:szCs w:val="18"/>
    </w:rPr>
  </w:style>
  <w:style w:type="character" w:customStyle="1" w:styleId="Char0">
    <w:name w:val="页脚 Char"/>
    <w:basedOn w:val="a0"/>
    <w:link w:val="a4"/>
    <w:uiPriority w:val="99"/>
    <w:rsid w:val="00BA389F"/>
    <w:rPr>
      <w:sz w:val="18"/>
      <w:szCs w:val="18"/>
    </w:rPr>
  </w:style>
  <w:style w:type="paragraph" w:styleId="a5">
    <w:name w:val="Balloon Text"/>
    <w:basedOn w:val="a"/>
    <w:link w:val="Char1"/>
    <w:uiPriority w:val="99"/>
    <w:semiHidden/>
    <w:unhideWhenUsed/>
    <w:rsid w:val="00BA389F"/>
    <w:rPr>
      <w:sz w:val="18"/>
      <w:szCs w:val="18"/>
    </w:rPr>
  </w:style>
  <w:style w:type="character" w:customStyle="1" w:styleId="Char1">
    <w:name w:val="批注框文本 Char"/>
    <w:basedOn w:val="a0"/>
    <w:link w:val="a5"/>
    <w:uiPriority w:val="99"/>
    <w:semiHidden/>
    <w:rsid w:val="00BA389F"/>
    <w:rPr>
      <w:sz w:val="18"/>
      <w:szCs w:val="18"/>
    </w:rPr>
  </w:style>
  <w:style w:type="paragraph" w:styleId="a6">
    <w:name w:val="Revision"/>
    <w:hidden/>
    <w:uiPriority w:val="99"/>
    <w:semiHidden/>
    <w:rsid w:val="001A38F6"/>
  </w:style>
  <w:style w:type="paragraph" w:styleId="a7">
    <w:name w:val="List Paragraph"/>
    <w:basedOn w:val="a"/>
    <w:uiPriority w:val="34"/>
    <w:qFormat/>
    <w:rsid w:val="007935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389F"/>
    <w:rPr>
      <w:sz w:val="18"/>
      <w:szCs w:val="18"/>
    </w:rPr>
  </w:style>
  <w:style w:type="paragraph" w:styleId="a4">
    <w:name w:val="footer"/>
    <w:basedOn w:val="a"/>
    <w:link w:val="Char0"/>
    <w:uiPriority w:val="99"/>
    <w:unhideWhenUsed/>
    <w:rsid w:val="00BA389F"/>
    <w:pPr>
      <w:tabs>
        <w:tab w:val="center" w:pos="4153"/>
        <w:tab w:val="right" w:pos="8306"/>
      </w:tabs>
      <w:snapToGrid w:val="0"/>
      <w:jc w:val="left"/>
    </w:pPr>
    <w:rPr>
      <w:sz w:val="18"/>
      <w:szCs w:val="18"/>
    </w:rPr>
  </w:style>
  <w:style w:type="character" w:customStyle="1" w:styleId="Char0">
    <w:name w:val="页脚 Char"/>
    <w:basedOn w:val="a0"/>
    <w:link w:val="a4"/>
    <w:uiPriority w:val="99"/>
    <w:rsid w:val="00BA389F"/>
    <w:rPr>
      <w:sz w:val="18"/>
      <w:szCs w:val="18"/>
    </w:rPr>
  </w:style>
  <w:style w:type="paragraph" w:styleId="a5">
    <w:name w:val="Balloon Text"/>
    <w:basedOn w:val="a"/>
    <w:link w:val="Char1"/>
    <w:uiPriority w:val="99"/>
    <w:semiHidden/>
    <w:unhideWhenUsed/>
    <w:rsid w:val="00BA389F"/>
    <w:rPr>
      <w:sz w:val="18"/>
      <w:szCs w:val="18"/>
    </w:rPr>
  </w:style>
  <w:style w:type="character" w:customStyle="1" w:styleId="Char1">
    <w:name w:val="批注框文本 Char"/>
    <w:basedOn w:val="a0"/>
    <w:link w:val="a5"/>
    <w:uiPriority w:val="99"/>
    <w:semiHidden/>
    <w:rsid w:val="00BA389F"/>
    <w:rPr>
      <w:sz w:val="18"/>
      <w:szCs w:val="18"/>
    </w:rPr>
  </w:style>
  <w:style w:type="paragraph" w:styleId="a6">
    <w:name w:val="Revision"/>
    <w:hidden/>
    <w:uiPriority w:val="99"/>
    <w:semiHidden/>
    <w:rsid w:val="001A38F6"/>
  </w:style>
  <w:style w:type="paragraph" w:styleId="a7">
    <w:name w:val="List Paragraph"/>
    <w:basedOn w:val="a"/>
    <w:uiPriority w:val="34"/>
    <w:qFormat/>
    <w:rsid w:val="007935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092">
      <w:bodyDiv w:val="1"/>
      <w:marLeft w:val="0"/>
      <w:marRight w:val="0"/>
      <w:marTop w:val="0"/>
      <w:marBottom w:val="0"/>
      <w:divBdr>
        <w:top w:val="none" w:sz="0" w:space="0" w:color="auto"/>
        <w:left w:val="none" w:sz="0" w:space="0" w:color="auto"/>
        <w:bottom w:val="none" w:sz="0" w:space="0" w:color="auto"/>
        <w:right w:val="none" w:sz="0" w:space="0" w:color="auto"/>
      </w:divBdr>
      <w:divsChild>
        <w:div w:id="1877691331">
          <w:marLeft w:val="0"/>
          <w:marRight w:val="0"/>
          <w:marTop w:val="0"/>
          <w:marBottom w:val="0"/>
          <w:divBdr>
            <w:top w:val="none" w:sz="0" w:space="0" w:color="auto"/>
            <w:left w:val="none" w:sz="0" w:space="0" w:color="auto"/>
            <w:bottom w:val="single" w:sz="6" w:space="9" w:color="DDDDDD"/>
            <w:right w:val="none" w:sz="0" w:space="0" w:color="auto"/>
          </w:divBdr>
        </w:div>
        <w:div w:id="57956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255D-19AE-4217-96EA-5040FBBA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3989</TotalTime>
  <Pages>7</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刘媛媛</dc:creator>
  <cp:lastModifiedBy>王珺</cp:lastModifiedBy>
  <cp:revision>40</cp:revision>
  <cp:lastPrinted>2024-04-22T06:52:00Z</cp:lastPrinted>
  <dcterms:created xsi:type="dcterms:W3CDTF">2024-04-19T09:51:00Z</dcterms:created>
  <dcterms:modified xsi:type="dcterms:W3CDTF">2024-04-22T08:01:00Z</dcterms:modified>
</cp:coreProperties>
</file>