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附表1：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《学生手册》篇目分解表 </w:t>
      </w:r>
    </w:p>
    <w:p>
      <w:pPr>
        <w:jc w:val="center"/>
        <w:rPr>
          <w:rFonts w:hint="eastAsia"/>
          <w:b/>
          <w:szCs w:val="21"/>
        </w:rPr>
      </w:pPr>
    </w:p>
    <w:tbl>
      <w:tblPr>
        <w:tblStyle w:val="2"/>
        <w:tblW w:w="7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5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  门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负责篇目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、1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、4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：会同学生处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18、20-22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39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、1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、4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：会同教务处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19、40</w:t>
            </w:r>
            <w:r>
              <w:rPr>
                <w:rFonts w:hint="eastAsia"/>
                <w:sz w:val="28"/>
                <w:szCs w:val="28"/>
              </w:rPr>
              <w:t>：会同团委</w:t>
            </w:r>
          </w:p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-5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宣传部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、2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  委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-2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，5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-5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19、40</w:t>
            </w:r>
            <w:r>
              <w:rPr>
                <w:rFonts w:hint="eastAsia"/>
                <w:sz w:val="28"/>
                <w:szCs w:val="28"/>
              </w:rPr>
              <w:t>（会同学生处）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后勤</w:t>
            </w:r>
            <w:r>
              <w:rPr>
                <w:rFonts w:hint="eastAsia"/>
                <w:sz w:val="28"/>
                <w:szCs w:val="28"/>
                <w:lang w:eastAsia="zh-CN"/>
              </w:rPr>
              <w:t>保障处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保卫处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-3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</w:t>
            </w:r>
            <w:r>
              <w:rPr>
                <w:rFonts w:hint="eastAsia"/>
                <w:sz w:val="28"/>
                <w:szCs w:val="28"/>
                <w:lang w:eastAsia="zh-CN"/>
              </w:rPr>
              <w:t>代技术</w:t>
            </w:r>
            <w:r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rPr>
          <w:rFonts w:hint="eastAsia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9487A"/>
    <w:rsid w:val="2B8D446E"/>
    <w:rsid w:val="6F3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2021-06-07T02:40:00Z</dcterms:created>
  <dc:creator>Administrator</dc:creator>
  <cp:lastModifiedBy>Administrator</cp:lastModifiedBy>
  <dcterms:modified xsi:type="dcterms:W3CDTF">2021-06-30T00:34:38Z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A131B6B34BDA4C45910F5AB7971525EF</vt:lpwstr>
  </property>
</Properties>
</file>